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C6E3E" w14:textId="19A3282B" w:rsidR="00AC69E1" w:rsidRDefault="00AC69E1" w:rsidP="000B3992">
      <w:pPr>
        <w:ind w:left="7788"/>
        <w:jc w:val="both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 xml:space="preserve">Warszawa, </w:t>
      </w:r>
      <w:r w:rsidR="00C06E8A">
        <w:rPr>
          <w:rFonts w:ascii="Poppins" w:hAnsi="Poppins" w:cs="Poppins"/>
          <w:b/>
          <w:bCs/>
          <w:sz w:val="20"/>
          <w:szCs w:val="20"/>
        </w:rPr>
        <w:t>25</w:t>
      </w:r>
      <w:r>
        <w:rPr>
          <w:rFonts w:ascii="Poppins" w:hAnsi="Poppins" w:cs="Poppins"/>
          <w:b/>
          <w:bCs/>
          <w:sz w:val="20"/>
          <w:szCs w:val="20"/>
        </w:rPr>
        <w:t>.</w:t>
      </w:r>
      <w:r w:rsidR="00F67456">
        <w:rPr>
          <w:rFonts w:ascii="Poppins" w:hAnsi="Poppins" w:cs="Poppins"/>
          <w:b/>
          <w:bCs/>
          <w:sz w:val="20"/>
          <w:szCs w:val="20"/>
        </w:rPr>
        <w:t>0</w:t>
      </w:r>
      <w:r w:rsidR="00F47948">
        <w:rPr>
          <w:rFonts w:ascii="Poppins" w:hAnsi="Poppins" w:cs="Poppins"/>
          <w:b/>
          <w:bCs/>
          <w:sz w:val="20"/>
          <w:szCs w:val="20"/>
        </w:rPr>
        <w:t>9</w:t>
      </w:r>
      <w:r>
        <w:rPr>
          <w:rFonts w:ascii="Poppins" w:hAnsi="Poppins" w:cs="Poppins"/>
          <w:b/>
          <w:bCs/>
          <w:sz w:val="20"/>
          <w:szCs w:val="20"/>
        </w:rPr>
        <w:t>.202</w:t>
      </w:r>
      <w:r w:rsidR="00F67456">
        <w:rPr>
          <w:rFonts w:ascii="Poppins" w:hAnsi="Poppins" w:cs="Poppins"/>
          <w:b/>
          <w:bCs/>
          <w:sz w:val="20"/>
          <w:szCs w:val="20"/>
        </w:rPr>
        <w:t>5</w:t>
      </w:r>
      <w:r>
        <w:rPr>
          <w:rFonts w:ascii="Poppins" w:hAnsi="Poppins" w:cs="Poppins"/>
          <w:b/>
          <w:bCs/>
          <w:sz w:val="20"/>
          <w:szCs w:val="20"/>
        </w:rPr>
        <w:t xml:space="preserve"> r.</w:t>
      </w:r>
    </w:p>
    <w:p w14:paraId="427E1844" w14:textId="4F5CE155" w:rsidR="00AC69E1" w:rsidRDefault="00AC69E1" w:rsidP="000B3992">
      <w:pPr>
        <w:jc w:val="both"/>
        <w:rPr>
          <w:rFonts w:ascii="Poppins" w:hAnsi="Poppins" w:cs="Poppins"/>
          <w:b/>
          <w:bCs/>
          <w:sz w:val="20"/>
          <w:szCs w:val="20"/>
        </w:rPr>
      </w:pPr>
      <w:r w:rsidRPr="00765947">
        <w:rPr>
          <w:rFonts w:ascii="Poppins" w:hAnsi="Poppins" w:cs="Poppins"/>
          <w:b/>
          <w:bCs/>
          <w:sz w:val="20"/>
          <w:szCs w:val="20"/>
        </w:rPr>
        <w:t>Autor: Marek Wielgo, ekspert portal</w:t>
      </w:r>
      <w:r w:rsidR="00B414DE">
        <w:rPr>
          <w:rFonts w:ascii="Poppins" w:hAnsi="Poppins" w:cs="Poppins"/>
          <w:b/>
          <w:bCs/>
          <w:sz w:val="20"/>
          <w:szCs w:val="20"/>
        </w:rPr>
        <w:t>u</w:t>
      </w:r>
      <w:r w:rsidRPr="00765947">
        <w:rPr>
          <w:rFonts w:ascii="Poppins" w:hAnsi="Poppins" w:cs="Poppins"/>
          <w:b/>
          <w:bCs/>
          <w:sz w:val="20"/>
          <w:szCs w:val="20"/>
        </w:rPr>
        <w:t xml:space="preserve"> RynekPierwotny.pl</w:t>
      </w:r>
    </w:p>
    <w:p w14:paraId="315825A3" w14:textId="04D0D192" w:rsidR="001B62E6" w:rsidRPr="001866CD" w:rsidRDefault="00B414DE" w:rsidP="000B3992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Poppins" w:eastAsia="Times New Roman" w:hAnsi="Poppins" w:cs="Poppins"/>
          <w:b/>
          <w:bCs/>
          <w:color w:val="23232D"/>
          <w:kern w:val="36"/>
          <w:sz w:val="30"/>
          <w:szCs w:val="30"/>
          <w:lang w:eastAsia="pl-PL"/>
        </w:rPr>
      </w:pPr>
      <w:r w:rsidRPr="001866CD">
        <w:rPr>
          <w:rFonts w:ascii="Poppins" w:eastAsia="Times New Roman" w:hAnsi="Poppins" w:cs="Poppins"/>
          <w:b/>
          <w:bCs/>
          <w:color w:val="23232D"/>
          <w:kern w:val="36"/>
          <w:sz w:val="30"/>
          <w:szCs w:val="30"/>
          <w:lang w:eastAsia="pl-PL"/>
        </w:rPr>
        <w:t xml:space="preserve">Ile kosztują najtańsze mieszkania w najdroższych metropoliach? Różnice w cenach mogą </w:t>
      </w:r>
      <w:r w:rsidR="00B17A85" w:rsidRPr="001866CD">
        <w:rPr>
          <w:rFonts w:ascii="Poppins" w:eastAsia="Times New Roman" w:hAnsi="Poppins" w:cs="Poppins"/>
          <w:b/>
          <w:bCs/>
          <w:color w:val="23232D"/>
          <w:kern w:val="36"/>
          <w:sz w:val="30"/>
          <w:szCs w:val="30"/>
          <w:lang w:eastAsia="pl-PL"/>
        </w:rPr>
        <w:t>szokować</w:t>
      </w:r>
      <w:r w:rsidR="00AB3823" w:rsidRPr="001866CD">
        <w:rPr>
          <w:rFonts w:ascii="Poppins" w:eastAsia="Times New Roman" w:hAnsi="Poppins" w:cs="Poppins"/>
          <w:b/>
          <w:bCs/>
          <w:color w:val="23232D"/>
          <w:kern w:val="36"/>
          <w:sz w:val="30"/>
          <w:szCs w:val="30"/>
          <w:lang w:eastAsia="pl-PL"/>
        </w:rPr>
        <w:t>!</w:t>
      </w:r>
    </w:p>
    <w:p w14:paraId="560226BA" w14:textId="56A713F3" w:rsidR="00900FC6" w:rsidRDefault="00737B93" w:rsidP="00737B93">
      <w:pPr>
        <w:jc w:val="both"/>
        <w:rPr>
          <w:rFonts w:ascii="Poppins" w:eastAsia="Times New Roman" w:hAnsi="Poppins" w:cs="Poppins"/>
          <w:b/>
          <w:bCs/>
        </w:rPr>
      </w:pPr>
      <w:r w:rsidRPr="00737B93">
        <w:rPr>
          <w:rFonts w:ascii="Poppins" w:eastAsia="Times New Roman" w:hAnsi="Poppins" w:cs="Poppins"/>
          <w:b/>
          <w:bCs/>
        </w:rPr>
        <w:t xml:space="preserve">W Warszawie czy </w:t>
      </w:r>
      <w:r w:rsidR="007745C7">
        <w:rPr>
          <w:rFonts w:ascii="Poppins" w:eastAsia="Times New Roman" w:hAnsi="Poppins" w:cs="Poppins"/>
          <w:b/>
          <w:bCs/>
        </w:rPr>
        <w:t xml:space="preserve">Krakowie </w:t>
      </w:r>
      <w:r w:rsidRPr="00737B93">
        <w:rPr>
          <w:rFonts w:ascii="Poppins" w:eastAsia="Times New Roman" w:hAnsi="Poppins" w:cs="Poppins"/>
          <w:b/>
          <w:bCs/>
        </w:rPr>
        <w:t xml:space="preserve">można znaleźć w ofercie deweloperów apartamenty z ceną przekraczającą </w:t>
      </w:r>
      <w:r w:rsidR="007745C7">
        <w:rPr>
          <w:rFonts w:ascii="Poppins" w:eastAsia="Times New Roman" w:hAnsi="Poppins" w:cs="Poppins"/>
          <w:b/>
          <w:bCs/>
        </w:rPr>
        <w:t>5</w:t>
      </w:r>
      <w:r w:rsidRPr="00737B93">
        <w:rPr>
          <w:rFonts w:ascii="Poppins" w:eastAsia="Times New Roman" w:hAnsi="Poppins" w:cs="Poppins"/>
          <w:b/>
          <w:bCs/>
        </w:rPr>
        <w:t xml:space="preserve">0 </w:t>
      </w:r>
      <w:r w:rsidRPr="00737B93">
        <w:rPr>
          <w:rFonts w:ascii="Poppins" w:hAnsi="Poppins" w:cs="Poppins"/>
          <w:b/>
          <w:bCs/>
        </w:rPr>
        <w:t xml:space="preserve">tys. zł za m kw., ale w sprzedaży są też mieszkania </w:t>
      </w:r>
      <w:r w:rsidR="00900FC6">
        <w:rPr>
          <w:rFonts w:ascii="Poppins" w:hAnsi="Poppins" w:cs="Poppins"/>
          <w:b/>
          <w:bCs/>
        </w:rPr>
        <w:t xml:space="preserve">nawet </w:t>
      </w:r>
      <w:r w:rsidR="007745C7">
        <w:rPr>
          <w:rFonts w:ascii="Poppins" w:hAnsi="Poppins" w:cs="Poppins"/>
          <w:b/>
          <w:bCs/>
        </w:rPr>
        <w:t xml:space="preserve">pięciokrotnie </w:t>
      </w:r>
      <w:r w:rsidRPr="00737B93">
        <w:rPr>
          <w:rFonts w:ascii="Poppins" w:hAnsi="Poppins" w:cs="Poppins"/>
          <w:b/>
          <w:bCs/>
        </w:rPr>
        <w:t xml:space="preserve">tańsze. </w:t>
      </w:r>
      <w:r w:rsidRPr="00737B93">
        <w:rPr>
          <w:rFonts w:ascii="Poppins" w:eastAsia="Times New Roman" w:hAnsi="Poppins" w:cs="Poppins"/>
          <w:b/>
          <w:bCs/>
        </w:rPr>
        <w:t>Eksperci portal</w:t>
      </w:r>
      <w:r w:rsidR="007745C7">
        <w:rPr>
          <w:rFonts w:ascii="Poppins" w:eastAsia="Times New Roman" w:hAnsi="Poppins" w:cs="Poppins"/>
          <w:b/>
          <w:bCs/>
        </w:rPr>
        <w:t>u</w:t>
      </w:r>
      <w:r w:rsidRPr="00737B93">
        <w:rPr>
          <w:rFonts w:ascii="Poppins" w:eastAsia="Times New Roman" w:hAnsi="Poppins" w:cs="Poppins"/>
          <w:b/>
          <w:bCs/>
        </w:rPr>
        <w:t xml:space="preserve"> RynekPierwotny.pl sprawdzili, ile  kosztują w  przeliczeniu na metr kwadratowy najtańsze mieszkania w każdym z siedmiu największych miast oraz</w:t>
      </w:r>
      <w:r w:rsidR="00C06E8A">
        <w:rPr>
          <w:rFonts w:ascii="Poppins" w:eastAsia="Times New Roman" w:hAnsi="Poppins" w:cs="Poppins"/>
          <w:b/>
          <w:bCs/>
        </w:rPr>
        <w:t xml:space="preserve"> w jakich dzielnicach można je </w:t>
      </w:r>
      <w:r w:rsidRPr="00737B93">
        <w:rPr>
          <w:rFonts w:ascii="Poppins" w:eastAsia="Times New Roman" w:hAnsi="Poppins" w:cs="Poppins"/>
          <w:b/>
          <w:bCs/>
        </w:rPr>
        <w:t>znaleźć.</w:t>
      </w:r>
      <w:r w:rsidR="00900FC6">
        <w:rPr>
          <w:rFonts w:ascii="Poppins" w:eastAsia="Times New Roman" w:hAnsi="Poppins" w:cs="Poppins"/>
          <w:b/>
          <w:bCs/>
        </w:rPr>
        <w:t xml:space="preserve"> </w:t>
      </w:r>
    </w:p>
    <w:p w14:paraId="012B46EF" w14:textId="4153C6AD" w:rsidR="00900FC6" w:rsidRPr="00737B93" w:rsidRDefault="00900FC6" w:rsidP="00900FC6">
      <w:pPr>
        <w:jc w:val="both"/>
        <w:rPr>
          <w:rFonts w:ascii="Poppins" w:hAnsi="Poppins" w:cs="Poppins"/>
        </w:rPr>
      </w:pPr>
      <w:r w:rsidRPr="00900FC6">
        <w:rPr>
          <w:rFonts w:ascii="Poppins" w:eastAsia="Times New Roman" w:hAnsi="Poppins" w:cs="Poppins"/>
        </w:rPr>
        <w:t xml:space="preserve">– </w:t>
      </w:r>
      <w:r w:rsidRPr="00C06E8A">
        <w:rPr>
          <w:rFonts w:ascii="Poppins" w:eastAsia="Times New Roman" w:hAnsi="Poppins" w:cs="Poppins"/>
          <w:i/>
          <w:iCs/>
        </w:rPr>
        <w:t>Jest faktem, że w największych metropoliach ceny mieszkań mogą przyprawiać o zawrót głowy. Warto jednak wiedzieć, że n</w:t>
      </w:r>
      <w:r w:rsidRPr="00C06E8A">
        <w:rPr>
          <w:rFonts w:ascii="Poppins" w:hAnsi="Poppins" w:cs="Poppins"/>
          <w:i/>
          <w:iCs/>
          <w:shd w:val="clear" w:color="auto" w:fill="FFFFFF"/>
        </w:rPr>
        <w:t xml:space="preserve">ajdroższe od najtańszych </w:t>
      </w:r>
      <w:r w:rsidRPr="00C06E8A">
        <w:rPr>
          <w:rFonts w:ascii="Poppins" w:eastAsia="Times New Roman" w:hAnsi="Poppins" w:cs="Poppins"/>
          <w:i/>
          <w:iCs/>
        </w:rPr>
        <w:t>często dzieli przepaść. Tak więc, nawet osoby z mniej zasobnym portfelem znajdą coś dla siebie, o ile nie mają zbyt wygórowanych oczekiwań np. w kwestii lokalizacji</w:t>
      </w:r>
      <w:r>
        <w:rPr>
          <w:rFonts w:ascii="Poppins" w:eastAsia="Times New Roman" w:hAnsi="Poppins" w:cs="Poppins"/>
        </w:rPr>
        <w:t xml:space="preserve"> – mówi </w:t>
      </w:r>
      <w:r w:rsidRPr="00737B93">
        <w:rPr>
          <w:rFonts w:ascii="Poppins" w:hAnsi="Poppins" w:cs="Poppins"/>
          <w:shd w:val="clear" w:color="auto" w:fill="FFFFFF"/>
        </w:rPr>
        <w:t xml:space="preserve">Marek Wielgo, </w:t>
      </w:r>
      <w:r w:rsidRPr="00737B93">
        <w:rPr>
          <w:rFonts w:ascii="Poppins" w:hAnsi="Poppins" w:cs="Poppins"/>
        </w:rPr>
        <w:t>ekspert portalu RynekPierwotny.pl.</w:t>
      </w:r>
    </w:p>
    <w:p w14:paraId="23CED896" w14:textId="339DA5AE" w:rsidR="00525F39" w:rsidRDefault="00525F39" w:rsidP="00525F39">
      <w:pPr>
        <w:jc w:val="both"/>
        <w:rPr>
          <w:rFonts w:ascii="Poppins" w:hAnsi="Poppins" w:cs="Poppins"/>
          <w:shd w:val="clear" w:color="auto" w:fill="FFFFFF"/>
        </w:rPr>
      </w:pPr>
      <w:r>
        <w:rPr>
          <w:rFonts w:ascii="Poppins" w:eastAsia="Times New Roman" w:hAnsi="Poppins" w:cs="Poppins"/>
        </w:rPr>
        <w:t>I p</w:t>
      </w:r>
      <w:r w:rsidR="00900FC6" w:rsidRPr="00900FC6">
        <w:rPr>
          <w:rFonts w:ascii="Poppins" w:eastAsia="Times New Roman" w:hAnsi="Poppins" w:cs="Poppins"/>
        </w:rPr>
        <w:t>rzypomina słynne powiedzenie n</w:t>
      </w:r>
      <w:r w:rsidR="00900FC6" w:rsidRPr="00900FC6">
        <w:rPr>
          <w:rFonts w:ascii="Poppins" w:hAnsi="Poppins" w:cs="Poppins"/>
        </w:rPr>
        <w:t>ieżyjącego już brytyjskiego potentata nieruchomościowego Harolda Samuela, że t</w:t>
      </w:r>
      <w:r w:rsidR="00900FC6" w:rsidRPr="00900FC6">
        <w:rPr>
          <w:rFonts w:ascii="Poppins" w:hAnsi="Poppins" w:cs="Poppins"/>
          <w:shd w:val="clear" w:color="auto" w:fill="FFFFFF"/>
        </w:rPr>
        <w:t>rzy rzeczy mają decydujący wpływ na wartości nieruchomości: to lokalizacja, lokalizacja, lokalizacja</w:t>
      </w:r>
      <w:r w:rsidR="00900FC6" w:rsidRPr="00900FC6">
        <w:rPr>
          <w:rFonts w:ascii="Poppins" w:hAnsi="Poppins" w:cs="Poppins"/>
        </w:rPr>
        <w:t xml:space="preserve">. </w:t>
      </w:r>
      <w:r>
        <w:rPr>
          <w:rFonts w:ascii="Poppins" w:hAnsi="Poppins" w:cs="Poppins"/>
        </w:rPr>
        <w:t xml:space="preserve">Oczywiście, im jest ona atrakcyjniejsza, tym wyższą </w:t>
      </w:r>
      <w:r w:rsidR="00C06E8A">
        <w:rPr>
          <w:rFonts w:ascii="Poppins" w:hAnsi="Poppins" w:cs="Poppins"/>
        </w:rPr>
        <w:t xml:space="preserve">wartość mają </w:t>
      </w:r>
      <w:r>
        <w:rPr>
          <w:rFonts w:ascii="Poppins" w:hAnsi="Poppins" w:cs="Poppins"/>
        </w:rPr>
        <w:t xml:space="preserve">nieruchomości. O atrakcyjności danej lokalizacji możemy zaś mówić wtedy, kiedy ludzie chcą w niej kupować mieszkania i domy ze względu </w:t>
      </w:r>
      <w:r w:rsidRPr="00900FC6">
        <w:rPr>
          <w:rFonts w:ascii="Poppins" w:hAnsi="Poppins" w:cs="Poppins"/>
          <w:shd w:val="clear" w:color="auto" w:fill="FFFFFF"/>
        </w:rPr>
        <w:t>łatw</w:t>
      </w:r>
      <w:r>
        <w:rPr>
          <w:rFonts w:ascii="Poppins" w:hAnsi="Poppins" w:cs="Poppins"/>
          <w:shd w:val="clear" w:color="auto" w:fill="FFFFFF"/>
        </w:rPr>
        <w:t xml:space="preserve">ość w znalezieniu dobrze płatnej </w:t>
      </w:r>
      <w:r>
        <w:rPr>
          <w:rFonts w:ascii="Poppins" w:hAnsi="Poppins" w:cs="Poppins"/>
        </w:rPr>
        <w:t xml:space="preserve">pracy czy dobre warunki do życia. Miarą </w:t>
      </w:r>
      <w:r w:rsidR="00FB6A19" w:rsidRPr="00737B93">
        <w:rPr>
          <w:rFonts w:ascii="Poppins" w:hAnsi="Poppins" w:cs="Poppins"/>
          <w:shd w:val="clear" w:color="auto" w:fill="FFFFFF"/>
        </w:rPr>
        <w:t>wykorzystywan</w:t>
      </w:r>
      <w:r>
        <w:rPr>
          <w:rFonts w:ascii="Poppins" w:hAnsi="Poppins" w:cs="Poppins"/>
          <w:shd w:val="clear" w:color="auto" w:fill="FFFFFF"/>
        </w:rPr>
        <w:t>ą</w:t>
      </w:r>
      <w:r w:rsidR="00FB6A19" w:rsidRPr="00737B93">
        <w:rPr>
          <w:rFonts w:ascii="Poppins" w:hAnsi="Poppins" w:cs="Poppins"/>
          <w:shd w:val="clear" w:color="auto" w:fill="FFFFFF"/>
        </w:rPr>
        <w:t xml:space="preserve"> </w:t>
      </w:r>
      <w:r w:rsidRPr="00737B93">
        <w:rPr>
          <w:rFonts w:ascii="Poppins" w:hAnsi="Poppins" w:cs="Poppins"/>
          <w:shd w:val="clear" w:color="auto" w:fill="FFFFFF"/>
        </w:rPr>
        <w:t xml:space="preserve">najczęściej </w:t>
      </w:r>
      <w:r>
        <w:rPr>
          <w:rFonts w:ascii="Poppins" w:hAnsi="Poppins" w:cs="Poppins"/>
        </w:rPr>
        <w:t xml:space="preserve">do tego typu </w:t>
      </w:r>
      <w:r w:rsidRPr="00737B93">
        <w:rPr>
          <w:rFonts w:ascii="Poppins" w:hAnsi="Poppins" w:cs="Poppins"/>
          <w:shd w:val="clear" w:color="auto" w:fill="FFFFFF"/>
        </w:rPr>
        <w:t>porówna</w:t>
      </w:r>
      <w:r>
        <w:rPr>
          <w:rFonts w:ascii="Poppins" w:hAnsi="Poppins" w:cs="Poppins"/>
          <w:shd w:val="clear" w:color="auto" w:fill="FFFFFF"/>
        </w:rPr>
        <w:t>ń</w:t>
      </w:r>
      <w:r w:rsidRPr="00737B93">
        <w:rPr>
          <w:rFonts w:ascii="Poppins" w:hAnsi="Poppins" w:cs="Poppins"/>
          <w:shd w:val="clear" w:color="auto" w:fill="FFFFFF"/>
        </w:rPr>
        <w:t xml:space="preserve"> </w:t>
      </w:r>
      <w:r w:rsidR="00FB6A19" w:rsidRPr="00737B93">
        <w:rPr>
          <w:rFonts w:ascii="Poppins" w:hAnsi="Poppins" w:cs="Poppins"/>
          <w:shd w:val="clear" w:color="auto" w:fill="FFFFFF"/>
        </w:rPr>
        <w:t>jest średnia cena metra kwadratowego</w:t>
      </w:r>
      <w:r>
        <w:rPr>
          <w:rFonts w:ascii="Poppins" w:hAnsi="Poppins" w:cs="Poppins"/>
          <w:shd w:val="clear" w:color="auto" w:fill="FFFFFF"/>
        </w:rPr>
        <w:t xml:space="preserve"> lub jej </w:t>
      </w:r>
      <w:r w:rsidR="00FB6A19" w:rsidRPr="00737B93">
        <w:rPr>
          <w:rFonts w:ascii="Poppins" w:hAnsi="Poppins" w:cs="Poppins"/>
          <w:shd w:val="clear" w:color="auto" w:fill="FFFFFF"/>
        </w:rPr>
        <w:t xml:space="preserve">mediana, czyli wartość środkowa. To oznacza, że dokładnie tyle samo mieszkań ma cenę niższą i wyższą. </w:t>
      </w:r>
    </w:p>
    <w:p w14:paraId="2654DA8F" w14:textId="47531BEA" w:rsidR="00FB6A19" w:rsidRDefault="00FB6A19" w:rsidP="006F46D3">
      <w:pPr>
        <w:jc w:val="both"/>
        <w:rPr>
          <w:rFonts w:ascii="Poppins" w:eastAsia="Times New Roman" w:hAnsi="Poppins" w:cs="Poppins"/>
        </w:rPr>
      </w:pPr>
      <w:r w:rsidRPr="00737B93">
        <w:rPr>
          <w:rFonts w:ascii="Poppins" w:hAnsi="Poppins" w:cs="Poppins"/>
          <w:shd w:val="clear" w:color="auto" w:fill="FFFFFF"/>
        </w:rPr>
        <w:t xml:space="preserve">Z danych BIG DATA RynekPierwotny.pl wynika, że </w:t>
      </w:r>
      <w:r w:rsidR="0001557D">
        <w:rPr>
          <w:rFonts w:ascii="Poppins" w:hAnsi="Poppins" w:cs="Poppins"/>
          <w:shd w:val="clear" w:color="auto" w:fill="FFFFFF"/>
        </w:rPr>
        <w:t xml:space="preserve">pod względem wysokości mediany </w:t>
      </w:r>
      <w:r w:rsidR="0001557D">
        <w:rPr>
          <w:rFonts w:ascii="Poppins" w:eastAsia="Times New Roman" w:hAnsi="Poppins" w:cs="Poppins"/>
        </w:rPr>
        <w:t xml:space="preserve">w TOP 5 najdroższych metropolii w Polsce </w:t>
      </w:r>
      <w:r w:rsidR="00A9078F">
        <w:rPr>
          <w:rFonts w:ascii="Poppins" w:eastAsia="Times New Roman" w:hAnsi="Poppins" w:cs="Poppins"/>
        </w:rPr>
        <w:t>na pierwszym miejscu jest</w:t>
      </w:r>
      <w:r w:rsidR="00525F39">
        <w:rPr>
          <w:rFonts w:ascii="Poppins" w:eastAsia="Times New Roman" w:hAnsi="Poppins" w:cs="Poppins"/>
        </w:rPr>
        <w:t>…</w:t>
      </w:r>
      <w:r w:rsidR="00A9078F">
        <w:rPr>
          <w:rFonts w:ascii="Poppins" w:eastAsia="Times New Roman" w:hAnsi="Poppins" w:cs="Poppins"/>
        </w:rPr>
        <w:t xml:space="preserve"> Gdańsk (ok. 17,6 tys. zł/m kw.)</w:t>
      </w:r>
      <w:r w:rsidR="0081544F">
        <w:rPr>
          <w:rFonts w:ascii="Poppins" w:eastAsia="Times New Roman" w:hAnsi="Poppins" w:cs="Poppins"/>
        </w:rPr>
        <w:t xml:space="preserve">. Pamiętajmy jednak, że </w:t>
      </w:r>
      <w:r w:rsidR="006F46D3">
        <w:rPr>
          <w:rFonts w:ascii="Poppins" w:eastAsia="Times New Roman" w:hAnsi="Poppins" w:cs="Poppins"/>
        </w:rPr>
        <w:t xml:space="preserve">jest </w:t>
      </w:r>
      <w:r w:rsidR="0081544F">
        <w:rPr>
          <w:rFonts w:ascii="Poppins" w:eastAsia="Times New Roman" w:hAnsi="Poppins" w:cs="Poppins"/>
        </w:rPr>
        <w:t xml:space="preserve">to </w:t>
      </w:r>
      <w:r w:rsidR="006F46D3">
        <w:rPr>
          <w:rFonts w:ascii="Poppins" w:eastAsia="Times New Roman" w:hAnsi="Poppins" w:cs="Poppins"/>
        </w:rPr>
        <w:t>specyficzn</w:t>
      </w:r>
      <w:r w:rsidR="0081544F">
        <w:rPr>
          <w:rFonts w:ascii="Poppins" w:eastAsia="Times New Roman" w:hAnsi="Poppins" w:cs="Poppins"/>
        </w:rPr>
        <w:t xml:space="preserve">e </w:t>
      </w:r>
      <w:r w:rsidR="006F46D3">
        <w:rPr>
          <w:rFonts w:ascii="Poppins" w:eastAsia="Times New Roman" w:hAnsi="Poppins" w:cs="Poppins"/>
        </w:rPr>
        <w:t>miast</w:t>
      </w:r>
      <w:r w:rsidR="0081544F">
        <w:rPr>
          <w:rFonts w:ascii="Poppins" w:eastAsia="Times New Roman" w:hAnsi="Poppins" w:cs="Poppins"/>
        </w:rPr>
        <w:t>o</w:t>
      </w:r>
      <w:r w:rsidR="006F46D3">
        <w:rPr>
          <w:rFonts w:ascii="Poppins" w:eastAsia="Times New Roman" w:hAnsi="Poppins" w:cs="Poppins"/>
        </w:rPr>
        <w:t xml:space="preserve">. </w:t>
      </w:r>
      <w:r w:rsidR="006F46D3">
        <w:rPr>
          <w:rFonts w:ascii="Poppins" w:eastAsia="Times New Roman" w:hAnsi="Poppins" w:cs="Poppins"/>
          <w:color w:val="23232D"/>
          <w:lang w:eastAsia="pl-PL"/>
        </w:rPr>
        <w:t xml:space="preserve">Ze względu na atrakcyjność turystyczną powstają tu bardzo drogie mieszkania (również tzw. inwestycyjne) w projektach ulokowanych m.in. w pobliżu Zatoki Gdańskiej oraz Śródmieścia, co zawyża zarówno średnią, jak i medianę ceny metra kwadratowego. </w:t>
      </w:r>
      <w:r w:rsidR="0081544F">
        <w:rPr>
          <w:rFonts w:ascii="Poppins" w:eastAsia="Times New Roman" w:hAnsi="Poppins" w:cs="Poppins"/>
          <w:color w:val="23232D"/>
          <w:lang w:eastAsia="pl-PL"/>
        </w:rPr>
        <w:t xml:space="preserve"> </w:t>
      </w:r>
      <w:r w:rsidR="006F46D3">
        <w:rPr>
          <w:rFonts w:ascii="Poppins" w:eastAsia="Times New Roman" w:hAnsi="Poppins" w:cs="Poppins"/>
        </w:rPr>
        <w:t xml:space="preserve">W </w:t>
      </w:r>
      <w:r w:rsidR="00A9078F">
        <w:rPr>
          <w:rFonts w:ascii="Poppins" w:eastAsia="Times New Roman" w:hAnsi="Poppins" w:cs="Poppins"/>
        </w:rPr>
        <w:t xml:space="preserve">dalszej kolejności są </w:t>
      </w:r>
      <w:r w:rsidR="0081544F">
        <w:rPr>
          <w:rFonts w:ascii="Poppins" w:eastAsia="Times New Roman" w:hAnsi="Poppins" w:cs="Poppins"/>
        </w:rPr>
        <w:t xml:space="preserve">zaś </w:t>
      </w:r>
      <w:r w:rsidR="0001557D">
        <w:rPr>
          <w:rFonts w:ascii="Poppins" w:eastAsia="Times New Roman" w:hAnsi="Poppins" w:cs="Poppins"/>
        </w:rPr>
        <w:t>Warszaw</w:t>
      </w:r>
      <w:r w:rsidR="00A9078F">
        <w:rPr>
          <w:rFonts w:ascii="Poppins" w:eastAsia="Times New Roman" w:hAnsi="Poppins" w:cs="Poppins"/>
        </w:rPr>
        <w:t>a</w:t>
      </w:r>
      <w:r w:rsidR="0001557D">
        <w:rPr>
          <w:rFonts w:ascii="Poppins" w:eastAsia="Times New Roman" w:hAnsi="Poppins" w:cs="Poppins"/>
        </w:rPr>
        <w:t xml:space="preserve"> (ok. 16,6 tys. zł/m kw.)</w:t>
      </w:r>
      <w:r w:rsidR="00525F39">
        <w:rPr>
          <w:rFonts w:ascii="Poppins" w:eastAsia="Times New Roman" w:hAnsi="Poppins" w:cs="Poppins"/>
        </w:rPr>
        <w:t xml:space="preserve"> i</w:t>
      </w:r>
      <w:r w:rsidR="0001557D">
        <w:rPr>
          <w:rFonts w:ascii="Poppins" w:eastAsia="Times New Roman" w:hAnsi="Poppins" w:cs="Poppins"/>
        </w:rPr>
        <w:t xml:space="preserve"> Kraków (16 tys. zł/m kw.), </w:t>
      </w:r>
      <w:r w:rsidR="00525F39">
        <w:rPr>
          <w:rFonts w:ascii="Poppins" w:eastAsia="Times New Roman" w:hAnsi="Poppins" w:cs="Poppins"/>
        </w:rPr>
        <w:t xml:space="preserve">a następnie </w:t>
      </w:r>
      <w:r w:rsidR="0001557D">
        <w:rPr>
          <w:rFonts w:ascii="Poppins" w:eastAsia="Times New Roman" w:hAnsi="Poppins" w:cs="Poppins"/>
        </w:rPr>
        <w:t>Wrocław (14,1 tys. zł/mkw.) i Poznań (ok. 12,9 tys. zł/m kw.).</w:t>
      </w:r>
      <w:r w:rsidR="00525F39">
        <w:rPr>
          <w:rFonts w:ascii="Poppins" w:eastAsia="Times New Roman" w:hAnsi="Poppins" w:cs="Poppins"/>
        </w:rPr>
        <w:t xml:space="preserve"> </w:t>
      </w:r>
    </w:p>
    <w:p w14:paraId="0B9A2A3A" w14:textId="2F8A67E4" w:rsidR="00A9078F" w:rsidRPr="00A9078F" w:rsidRDefault="00A9078F" w:rsidP="00A9078F">
      <w:pPr>
        <w:jc w:val="both"/>
        <w:rPr>
          <w:rFonts w:ascii="Poppins" w:eastAsia="Times New Roman" w:hAnsi="Poppins" w:cs="Poppins"/>
        </w:rPr>
      </w:pPr>
      <w:r w:rsidRPr="00A9078F">
        <w:rPr>
          <w:rFonts w:ascii="Poppins" w:eastAsia="Times New Roman" w:hAnsi="Poppins" w:cs="Poppins"/>
          <w:noProof/>
        </w:rPr>
        <w:lastRenderedPageBreak/>
        <w:drawing>
          <wp:inline distT="0" distB="0" distL="0" distR="0" wp14:anchorId="40C61ED8" wp14:editId="210356C5">
            <wp:extent cx="6645910" cy="3738245"/>
            <wp:effectExtent l="0" t="0" r="2540" b="0"/>
            <wp:docPr id="1320632088" name="Obraz 20" descr="Obraz zawierający tekst, zrzut ekranu, diagram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632088" name="Obraz 20" descr="Obraz zawierający tekst, zrzut ekranu, diagram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3F94E" w14:textId="3E44FA26" w:rsidR="00900FC6" w:rsidRPr="00737B93" w:rsidRDefault="00900FC6" w:rsidP="00900FC6">
      <w:pPr>
        <w:jc w:val="both"/>
        <w:rPr>
          <w:rFonts w:ascii="Poppins" w:hAnsi="Poppins" w:cs="Poppins"/>
          <w:color w:val="000000"/>
          <w:shd w:val="clear" w:color="auto" w:fill="FFFFFF"/>
        </w:rPr>
      </w:pPr>
      <w:r w:rsidRPr="00900FC6">
        <w:rPr>
          <w:rFonts w:ascii="Poppins" w:hAnsi="Poppins" w:cs="Poppins"/>
        </w:rPr>
        <w:t xml:space="preserve">Oczywiście nawet w obrębie miast są lokalizacje mniej lub bardziej atrakcyjne. </w:t>
      </w:r>
      <w:r w:rsidRPr="00900FC6">
        <w:rPr>
          <w:rFonts w:ascii="Poppins" w:eastAsia="Times New Roman" w:hAnsi="Poppins" w:cs="Poppins"/>
        </w:rPr>
        <w:t xml:space="preserve">Najtańsze mieszkania zlokalizowane są </w:t>
      </w:r>
      <w:r w:rsidR="006F46D3">
        <w:rPr>
          <w:rFonts w:ascii="Poppins" w:eastAsia="Times New Roman" w:hAnsi="Poppins" w:cs="Poppins"/>
        </w:rPr>
        <w:t xml:space="preserve">zwykle </w:t>
      </w:r>
      <w:r w:rsidRPr="00900FC6">
        <w:rPr>
          <w:rFonts w:ascii="Poppins" w:eastAsia="Times New Roman" w:hAnsi="Poppins" w:cs="Poppins"/>
        </w:rPr>
        <w:t>na obrzeżach. Są to lokalizacje słabiej skomunikowane z centrum i największymi skupiskami miejsc pracy. Mankamentem może być też słaba infrastruktura społeczna</w:t>
      </w:r>
      <w:r>
        <w:rPr>
          <w:rFonts w:ascii="Poppins" w:eastAsia="Times New Roman" w:hAnsi="Poppins" w:cs="Poppins"/>
        </w:rPr>
        <w:t xml:space="preserve"> </w:t>
      </w:r>
      <w:r w:rsidRPr="00737B93">
        <w:rPr>
          <w:rFonts w:ascii="Poppins" w:eastAsia="Times New Roman" w:hAnsi="Poppins" w:cs="Poppins"/>
        </w:rPr>
        <w:t xml:space="preserve">– brak w pobliżu </w:t>
      </w:r>
      <w:r w:rsidRPr="00737B93">
        <w:rPr>
          <w:rFonts w:ascii="Poppins" w:hAnsi="Poppins" w:cs="Poppins"/>
          <w:color w:val="000000"/>
          <w:shd w:val="clear" w:color="auto" w:fill="FFFFFF"/>
        </w:rPr>
        <w:t>przedszkola, szkoły czy ośrodka zdrowia.</w:t>
      </w:r>
    </w:p>
    <w:p w14:paraId="1B4651CF" w14:textId="7576FC43" w:rsidR="006F46D3" w:rsidRDefault="00C06E8A" w:rsidP="005B6D09">
      <w:pPr>
        <w:jc w:val="both"/>
        <w:rPr>
          <w:rFonts w:ascii="Poppins" w:hAnsi="Poppins" w:cs="Poppins"/>
          <w:shd w:val="clear" w:color="auto" w:fill="FFFFFF"/>
        </w:rPr>
      </w:pPr>
      <w:r>
        <w:rPr>
          <w:rFonts w:ascii="Poppins" w:eastAsia="Times New Roman" w:hAnsi="Poppins" w:cs="Poppins"/>
        </w:rPr>
        <w:t xml:space="preserve">Zdaniem ekspertów portalu RynekPierwotny.pl, </w:t>
      </w:r>
      <w:r w:rsidR="00900FC6">
        <w:rPr>
          <w:rFonts w:ascii="Poppins" w:eastAsia="Times New Roman" w:hAnsi="Poppins" w:cs="Poppins"/>
        </w:rPr>
        <w:t>zr</w:t>
      </w:r>
      <w:r w:rsidR="00900FC6" w:rsidRPr="00737B93">
        <w:rPr>
          <w:rFonts w:ascii="Poppins" w:eastAsia="Times New Roman" w:hAnsi="Poppins" w:cs="Poppins"/>
        </w:rPr>
        <w:t xml:space="preserve">óżnicowanie cen wynika </w:t>
      </w:r>
      <w:r w:rsidR="00900FC6">
        <w:rPr>
          <w:rFonts w:ascii="Poppins" w:eastAsia="Times New Roman" w:hAnsi="Poppins" w:cs="Poppins"/>
        </w:rPr>
        <w:t xml:space="preserve">też </w:t>
      </w:r>
      <w:r w:rsidR="00525F39">
        <w:rPr>
          <w:rFonts w:ascii="Poppins" w:eastAsia="Times New Roman" w:hAnsi="Poppins" w:cs="Poppins"/>
        </w:rPr>
        <w:t xml:space="preserve">z cech samego budynku, </w:t>
      </w:r>
      <w:r w:rsidR="00900FC6" w:rsidRPr="00737B93">
        <w:rPr>
          <w:rFonts w:ascii="Poppins" w:eastAsia="Times New Roman" w:hAnsi="Poppins" w:cs="Poppins"/>
        </w:rPr>
        <w:t>m.in. z technologii budowy</w:t>
      </w:r>
      <w:r w:rsidR="00D36415">
        <w:rPr>
          <w:rFonts w:ascii="Poppins" w:eastAsia="Times New Roman" w:hAnsi="Poppins" w:cs="Poppins"/>
        </w:rPr>
        <w:t xml:space="preserve"> </w:t>
      </w:r>
      <w:r w:rsidR="006F46D3">
        <w:rPr>
          <w:rFonts w:ascii="Poppins" w:eastAsia="Times New Roman" w:hAnsi="Poppins" w:cs="Poppins"/>
        </w:rPr>
        <w:t>czy</w:t>
      </w:r>
      <w:r w:rsidR="00900FC6" w:rsidRPr="00737B93">
        <w:rPr>
          <w:rFonts w:ascii="Poppins" w:eastAsia="Times New Roman" w:hAnsi="Poppins" w:cs="Poppins"/>
        </w:rPr>
        <w:t xml:space="preserve"> standardu wykończenia. </w:t>
      </w:r>
      <w:r w:rsidR="00D36415">
        <w:rPr>
          <w:rFonts w:ascii="Poppins" w:eastAsia="Times New Roman" w:hAnsi="Poppins" w:cs="Poppins"/>
        </w:rPr>
        <w:t xml:space="preserve">Ponadto deweloperzy wykorzystują fakt, że kupujący są skłonni zapłacić więcej za ładny widok z okna, np. na park. </w:t>
      </w:r>
      <w:r w:rsidR="00900FC6" w:rsidRPr="00737B93">
        <w:rPr>
          <w:rFonts w:ascii="Poppins" w:hAnsi="Poppins" w:cs="Poppins"/>
          <w:shd w:val="clear" w:color="auto" w:fill="FFFFFF"/>
        </w:rPr>
        <w:t xml:space="preserve">W nowych blokach, </w:t>
      </w:r>
      <w:r w:rsidR="00D36415">
        <w:rPr>
          <w:rFonts w:ascii="Poppins" w:hAnsi="Poppins" w:cs="Poppins"/>
          <w:shd w:val="clear" w:color="auto" w:fill="FFFFFF"/>
        </w:rPr>
        <w:t xml:space="preserve">szczególnie w wieżowcach, </w:t>
      </w:r>
      <w:r w:rsidR="00900FC6" w:rsidRPr="00737B93">
        <w:rPr>
          <w:rFonts w:ascii="Poppins" w:hAnsi="Poppins" w:cs="Poppins"/>
          <w:shd w:val="clear" w:color="auto" w:fill="FFFFFF"/>
        </w:rPr>
        <w:t xml:space="preserve">wyżej wyceniane są mieszkania na wyższych piętrach, </w:t>
      </w:r>
      <w:r w:rsidR="00D36415">
        <w:rPr>
          <w:rFonts w:ascii="Poppins" w:hAnsi="Poppins" w:cs="Poppins"/>
          <w:shd w:val="clear" w:color="auto" w:fill="FFFFFF"/>
        </w:rPr>
        <w:t xml:space="preserve">także ze </w:t>
      </w:r>
      <w:r w:rsidR="00900FC6" w:rsidRPr="00737B93">
        <w:rPr>
          <w:rFonts w:ascii="Poppins" w:hAnsi="Poppins" w:cs="Poppins"/>
          <w:shd w:val="clear" w:color="auto" w:fill="FFFFFF"/>
        </w:rPr>
        <w:t>względu na lepsze nasłonecznienie</w:t>
      </w:r>
      <w:r w:rsidR="00D36415">
        <w:rPr>
          <w:rFonts w:ascii="Poppins" w:hAnsi="Poppins" w:cs="Poppins"/>
          <w:shd w:val="clear" w:color="auto" w:fill="FFFFFF"/>
        </w:rPr>
        <w:t xml:space="preserve"> i </w:t>
      </w:r>
      <w:r w:rsidR="00900FC6" w:rsidRPr="00737B93">
        <w:rPr>
          <w:rFonts w:ascii="Poppins" w:hAnsi="Poppins" w:cs="Poppins"/>
          <w:shd w:val="clear" w:color="auto" w:fill="FFFFFF"/>
        </w:rPr>
        <w:t xml:space="preserve">większą prywatność rozumianą jako brak sąsiadów zaglądających w okna oraz mniejszy hałas. </w:t>
      </w:r>
    </w:p>
    <w:p w14:paraId="58B2C229" w14:textId="2CF46994" w:rsidR="005B6D09" w:rsidRPr="00737B93" w:rsidRDefault="006F46D3" w:rsidP="005B6D09">
      <w:pPr>
        <w:jc w:val="both"/>
        <w:rPr>
          <w:rFonts w:ascii="Poppins" w:hAnsi="Poppins" w:cs="Poppins"/>
          <w:shd w:val="clear" w:color="auto" w:fill="FFFFFF"/>
        </w:rPr>
      </w:pPr>
      <w:r>
        <w:rPr>
          <w:rFonts w:ascii="Poppins" w:hAnsi="Poppins" w:cs="Poppins"/>
          <w:shd w:val="clear" w:color="auto" w:fill="FFFFFF"/>
        </w:rPr>
        <w:t>Pamiętajmy też o tym, że m</w:t>
      </w:r>
      <w:r w:rsidR="00900FC6" w:rsidRPr="00737B93">
        <w:rPr>
          <w:rFonts w:ascii="Poppins" w:hAnsi="Poppins" w:cs="Poppins"/>
          <w:shd w:val="clear" w:color="auto" w:fill="FFFFFF"/>
        </w:rPr>
        <w:t xml:space="preserve">ieszkania mają różne ceny </w:t>
      </w:r>
      <w:r>
        <w:rPr>
          <w:rFonts w:ascii="Poppins" w:hAnsi="Poppins" w:cs="Poppins"/>
          <w:shd w:val="clear" w:color="auto" w:fill="FFFFFF"/>
        </w:rPr>
        <w:t xml:space="preserve">także </w:t>
      </w:r>
      <w:r w:rsidR="00900FC6" w:rsidRPr="00737B93">
        <w:rPr>
          <w:rFonts w:ascii="Poppins" w:hAnsi="Poppins" w:cs="Poppins"/>
          <w:shd w:val="clear" w:color="auto" w:fill="FFFFFF"/>
        </w:rPr>
        <w:t xml:space="preserve">ze względu na </w:t>
      </w:r>
      <w:r>
        <w:rPr>
          <w:rFonts w:ascii="Poppins" w:hAnsi="Poppins" w:cs="Poppins"/>
          <w:shd w:val="clear" w:color="auto" w:fill="FFFFFF"/>
        </w:rPr>
        <w:t>metraż (</w:t>
      </w:r>
      <w:r w:rsidR="00900FC6" w:rsidRPr="00737B93">
        <w:rPr>
          <w:rFonts w:ascii="Poppins" w:hAnsi="Poppins" w:cs="Poppins"/>
          <w:shd w:val="clear" w:color="auto" w:fill="FFFFFF"/>
        </w:rPr>
        <w:t>liczbę pokoi</w:t>
      </w:r>
      <w:r>
        <w:rPr>
          <w:rFonts w:ascii="Poppins" w:hAnsi="Poppins" w:cs="Poppins"/>
          <w:shd w:val="clear" w:color="auto" w:fill="FFFFFF"/>
        </w:rPr>
        <w:t>)</w:t>
      </w:r>
      <w:r w:rsidR="00900FC6" w:rsidRPr="00737B93">
        <w:rPr>
          <w:rFonts w:ascii="Poppins" w:hAnsi="Poppins" w:cs="Poppins"/>
          <w:shd w:val="clear" w:color="auto" w:fill="FFFFFF"/>
        </w:rPr>
        <w:t xml:space="preserve">. </w:t>
      </w:r>
      <w:r w:rsidR="005B6D09" w:rsidRPr="00737B93">
        <w:rPr>
          <w:rFonts w:ascii="Poppins" w:hAnsi="Poppins" w:cs="Poppins"/>
          <w:shd w:val="clear" w:color="auto" w:fill="FFFFFF"/>
        </w:rPr>
        <w:t>M</w:t>
      </w:r>
      <w:r w:rsidR="005B6D09" w:rsidRPr="00737B93">
        <w:rPr>
          <w:rFonts w:ascii="Poppins" w:hAnsi="Poppins" w:cs="Poppins"/>
        </w:rPr>
        <w:t>niejsze metrażowo mieszkania są zwykle relatywnie droższe. Np. kawalerki potrafią być nawet o ponad jedną trzecią droższe w przeliczeniu na m</w:t>
      </w:r>
      <w:r w:rsidR="005B6D09">
        <w:rPr>
          <w:rFonts w:ascii="Poppins" w:hAnsi="Poppins" w:cs="Poppins"/>
        </w:rPr>
        <w:t>etr</w:t>
      </w:r>
      <w:r w:rsidR="005B6D09" w:rsidRPr="00737B93">
        <w:rPr>
          <w:rFonts w:ascii="Poppins" w:hAnsi="Poppins" w:cs="Poppins"/>
        </w:rPr>
        <w:t xml:space="preserve"> kw</w:t>
      </w:r>
      <w:r w:rsidR="005B6D09">
        <w:rPr>
          <w:rFonts w:ascii="Poppins" w:hAnsi="Poppins" w:cs="Poppins"/>
        </w:rPr>
        <w:t>adratowych</w:t>
      </w:r>
      <w:r w:rsidR="005B6D09" w:rsidRPr="00737B93">
        <w:rPr>
          <w:rFonts w:ascii="Poppins" w:hAnsi="Poppins" w:cs="Poppins"/>
        </w:rPr>
        <w:t xml:space="preserve"> od mieszkań trzypokojowych.</w:t>
      </w:r>
    </w:p>
    <w:p w14:paraId="03C1524D" w14:textId="3B632588" w:rsidR="006F46D3" w:rsidRDefault="00C06E8A" w:rsidP="003F3AA6">
      <w:pPr>
        <w:jc w:val="both"/>
        <w:rPr>
          <w:rFonts w:ascii="Poppins" w:hAnsi="Poppins" w:cs="Poppins"/>
          <w:shd w:val="clear" w:color="auto" w:fill="FFFFFF"/>
        </w:rPr>
      </w:pPr>
      <w:r>
        <w:rPr>
          <w:rFonts w:ascii="Poppins" w:eastAsia="Times New Roman" w:hAnsi="Poppins" w:cs="Poppins"/>
        </w:rPr>
        <w:t xml:space="preserve">Kiedy możemy jednak </w:t>
      </w:r>
      <w:r w:rsidR="00900FC6" w:rsidRPr="00737B93">
        <w:rPr>
          <w:rFonts w:ascii="Poppins" w:eastAsia="Times New Roman" w:hAnsi="Poppins" w:cs="Poppins"/>
        </w:rPr>
        <w:t xml:space="preserve">mówić, że mieszkanie w danym mieście </w:t>
      </w:r>
      <w:r w:rsidR="00900FC6" w:rsidRPr="00737B93">
        <w:rPr>
          <w:rFonts w:ascii="Poppins" w:hAnsi="Poppins" w:cs="Poppins"/>
          <w:shd w:val="clear" w:color="auto" w:fill="FFFFFF"/>
        </w:rPr>
        <w:t>jest tanie</w:t>
      </w:r>
      <w:r w:rsidR="00900FC6" w:rsidRPr="00737B93">
        <w:rPr>
          <w:rFonts w:ascii="Poppins" w:eastAsia="Times New Roman" w:hAnsi="Poppins" w:cs="Poppins"/>
        </w:rPr>
        <w:t xml:space="preserve">? </w:t>
      </w:r>
      <w:r>
        <w:rPr>
          <w:rFonts w:ascii="Poppins" w:hAnsi="Poppins" w:cs="Poppins"/>
        </w:rPr>
        <w:t>Zdaniem ekspertów portalu RynekPierwotny.pl,</w:t>
      </w:r>
      <w:r w:rsidR="00900FC6">
        <w:rPr>
          <w:rFonts w:ascii="Poppins" w:hAnsi="Poppins" w:cs="Poppins"/>
        </w:rPr>
        <w:t xml:space="preserve"> </w:t>
      </w:r>
      <w:r w:rsidR="00900FC6" w:rsidRPr="00737B93">
        <w:rPr>
          <w:rFonts w:ascii="Poppins" w:hAnsi="Poppins" w:cs="Poppins"/>
          <w:shd w:val="clear" w:color="auto" w:fill="FFFFFF"/>
        </w:rPr>
        <w:t xml:space="preserve">najczęściej oceniamy </w:t>
      </w:r>
      <w:r w:rsidR="00900FC6">
        <w:rPr>
          <w:rFonts w:ascii="Poppins" w:hAnsi="Poppins" w:cs="Poppins"/>
          <w:shd w:val="clear" w:color="auto" w:fill="FFFFFF"/>
        </w:rPr>
        <w:t xml:space="preserve">to </w:t>
      </w:r>
      <w:r w:rsidR="00900FC6" w:rsidRPr="00737B93">
        <w:rPr>
          <w:rFonts w:ascii="Poppins" w:hAnsi="Poppins" w:cs="Poppins"/>
          <w:shd w:val="clear" w:color="auto" w:fill="FFFFFF"/>
        </w:rPr>
        <w:t xml:space="preserve">nie na podstawie ceny jednostkowej, a ceny metra kwadratowego. </w:t>
      </w:r>
      <w:r w:rsidR="00900FC6">
        <w:rPr>
          <w:rFonts w:ascii="Poppins" w:hAnsi="Poppins" w:cs="Poppins"/>
          <w:shd w:val="clear" w:color="auto" w:fill="FFFFFF"/>
        </w:rPr>
        <w:t xml:space="preserve">Rzecz jasna </w:t>
      </w:r>
      <w:r w:rsidR="00900FC6" w:rsidRPr="00737B93">
        <w:rPr>
          <w:rFonts w:ascii="Poppins" w:hAnsi="Poppins" w:cs="Poppins"/>
          <w:shd w:val="clear" w:color="auto" w:fill="FFFFFF"/>
        </w:rPr>
        <w:t xml:space="preserve">nie da się zastosować kryterium jednakowego dla wszystkich miast. Dla uproszczenia do </w:t>
      </w:r>
      <w:r>
        <w:rPr>
          <w:rFonts w:ascii="Poppins" w:hAnsi="Poppins" w:cs="Poppins"/>
          <w:shd w:val="clear" w:color="auto" w:fill="FFFFFF"/>
        </w:rPr>
        <w:t xml:space="preserve">kategorii „tanie” </w:t>
      </w:r>
      <w:r w:rsidR="00AD6FBF">
        <w:rPr>
          <w:rFonts w:ascii="Poppins" w:hAnsi="Poppins" w:cs="Poppins"/>
          <w:shd w:val="clear" w:color="auto" w:fill="FFFFFF"/>
        </w:rPr>
        <w:t xml:space="preserve">eksperci portalu RynekPierwotny.pl </w:t>
      </w:r>
      <w:r w:rsidR="00900FC6" w:rsidRPr="00737B93">
        <w:rPr>
          <w:rFonts w:ascii="Poppins" w:hAnsi="Poppins" w:cs="Poppins"/>
          <w:shd w:val="clear" w:color="auto" w:fill="FFFFFF"/>
        </w:rPr>
        <w:t>zalicz</w:t>
      </w:r>
      <w:r w:rsidR="00AD6FBF">
        <w:rPr>
          <w:rFonts w:ascii="Poppins" w:hAnsi="Poppins" w:cs="Poppins"/>
          <w:shd w:val="clear" w:color="auto" w:fill="FFFFFF"/>
        </w:rPr>
        <w:t xml:space="preserve">yli więc </w:t>
      </w:r>
      <w:r w:rsidR="00900FC6" w:rsidRPr="00737B93">
        <w:rPr>
          <w:rFonts w:ascii="Poppins" w:hAnsi="Poppins" w:cs="Poppins"/>
          <w:shd w:val="clear" w:color="auto" w:fill="FFFFFF"/>
        </w:rPr>
        <w:t>jedn</w:t>
      </w:r>
      <w:r w:rsidR="00900FC6">
        <w:rPr>
          <w:rFonts w:ascii="Poppins" w:hAnsi="Poppins" w:cs="Poppins"/>
          <w:shd w:val="clear" w:color="auto" w:fill="FFFFFF"/>
        </w:rPr>
        <w:t>ą</w:t>
      </w:r>
      <w:r w:rsidR="00900FC6" w:rsidRPr="00737B93">
        <w:rPr>
          <w:rFonts w:ascii="Poppins" w:hAnsi="Poppins" w:cs="Poppins"/>
          <w:shd w:val="clear" w:color="auto" w:fill="FFFFFF"/>
        </w:rPr>
        <w:t xml:space="preserve"> czwart</w:t>
      </w:r>
      <w:r w:rsidR="00900FC6">
        <w:rPr>
          <w:rFonts w:ascii="Poppins" w:hAnsi="Poppins" w:cs="Poppins"/>
          <w:shd w:val="clear" w:color="auto" w:fill="FFFFFF"/>
        </w:rPr>
        <w:t>ą</w:t>
      </w:r>
      <w:r w:rsidR="00900FC6" w:rsidRPr="00737B93">
        <w:rPr>
          <w:rFonts w:ascii="Poppins" w:hAnsi="Poppins" w:cs="Poppins"/>
          <w:shd w:val="clear" w:color="auto" w:fill="FFFFFF"/>
        </w:rPr>
        <w:t xml:space="preserve"> mieszkań z najniższą ceną metra kwadratowego</w:t>
      </w:r>
      <w:r w:rsidR="006F46D3">
        <w:rPr>
          <w:rFonts w:ascii="Poppins" w:hAnsi="Poppins" w:cs="Poppins"/>
          <w:shd w:val="clear" w:color="auto" w:fill="FFFFFF"/>
        </w:rPr>
        <w:t xml:space="preserve"> z łącznej ofer</w:t>
      </w:r>
      <w:r>
        <w:rPr>
          <w:rFonts w:ascii="Poppins" w:hAnsi="Poppins" w:cs="Poppins"/>
          <w:shd w:val="clear" w:color="auto" w:fill="FFFFFF"/>
        </w:rPr>
        <w:t>ty</w:t>
      </w:r>
      <w:r w:rsidR="006F46D3">
        <w:rPr>
          <w:rFonts w:ascii="Poppins" w:hAnsi="Poppins" w:cs="Poppins"/>
          <w:shd w:val="clear" w:color="auto" w:fill="FFFFFF"/>
        </w:rPr>
        <w:t xml:space="preserve"> </w:t>
      </w:r>
      <w:r w:rsidR="00AD6FBF">
        <w:rPr>
          <w:rFonts w:ascii="Poppins" w:hAnsi="Poppins" w:cs="Poppins"/>
          <w:shd w:val="clear" w:color="auto" w:fill="FFFFFF"/>
        </w:rPr>
        <w:t xml:space="preserve">firm </w:t>
      </w:r>
      <w:r w:rsidR="006F46D3">
        <w:rPr>
          <w:rFonts w:ascii="Poppins" w:hAnsi="Poppins" w:cs="Poppins"/>
          <w:shd w:val="clear" w:color="auto" w:fill="FFFFFF"/>
        </w:rPr>
        <w:t>deweloper</w:t>
      </w:r>
      <w:r w:rsidR="00AD6FBF">
        <w:rPr>
          <w:rFonts w:ascii="Poppins" w:hAnsi="Poppins" w:cs="Poppins"/>
          <w:shd w:val="clear" w:color="auto" w:fill="FFFFFF"/>
        </w:rPr>
        <w:t>skich</w:t>
      </w:r>
      <w:r w:rsidR="00900FC6" w:rsidRPr="00737B93">
        <w:rPr>
          <w:rFonts w:ascii="Poppins" w:hAnsi="Poppins" w:cs="Poppins"/>
          <w:shd w:val="clear" w:color="auto" w:fill="FFFFFF"/>
        </w:rPr>
        <w:t>.</w:t>
      </w:r>
      <w:r w:rsidR="00A9078F">
        <w:rPr>
          <w:rFonts w:ascii="Poppins" w:hAnsi="Poppins" w:cs="Poppins"/>
          <w:shd w:val="clear" w:color="auto" w:fill="FFFFFF"/>
        </w:rPr>
        <w:t xml:space="preserve">  </w:t>
      </w:r>
    </w:p>
    <w:p w14:paraId="064D8299" w14:textId="7FB5FD3F" w:rsidR="003F3AA6" w:rsidRDefault="00900FC6" w:rsidP="003F3AA6">
      <w:pPr>
        <w:jc w:val="both"/>
        <w:rPr>
          <w:rFonts w:ascii="Poppins" w:hAnsi="Poppins" w:cs="Poppins"/>
        </w:rPr>
      </w:pPr>
      <w:r>
        <w:rPr>
          <w:rFonts w:ascii="Poppins" w:hAnsi="Poppins" w:cs="Poppins"/>
          <w:shd w:val="clear" w:color="auto" w:fill="FFFFFF"/>
        </w:rPr>
        <w:lastRenderedPageBreak/>
        <w:t xml:space="preserve">W </w:t>
      </w:r>
      <w:r w:rsidR="003F3AA6">
        <w:rPr>
          <w:rFonts w:ascii="Poppins" w:hAnsi="Poppins" w:cs="Poppins"/>
          <w:shd w:val="clear" w:color="auto" w:fill="FFFFFF"/>
        </w:rPr>
        <w:t xml:space="preserve">sierpniu </w:t>
      </w:r>
      <w:r w:rsidR="00A9078F">
        <w:rPr>
          <w:rFonts w:ascii="Poppins" w:hAnsi="Poppins" w:cs="Poppins"/>
          <w:shd w:val="clear" w:color="auto" w:fill="FFFFFF"/>
        </w:rPr>
        <w:t xml:space="preserve">najwyższy </w:t>
      </w:r>
      <w:r>
        <w:rPr>
          <w:rFonts w:ascii="Poppins" w:hAnsi="Poppins" w:cs="Poppins"/>
          <w:shd w:val="clear" w:color="auto" w:fill="FFFFFF"/>
        </w:rPr>
        <w:t xml:space="preserve">górny pułap cen w tym segmencie </w:t>
      </w:r>
      <w:r w:rsidR="00A9078F">
        <w:rPr>
          <w:rFonts w:ascii="Poppins" w:hAnsi="Poppins" w:cs="Poppins"/>
          <w:shd w:val="clear" w:color="auto" w:fill="FFFFFF"/>
        </w:rPr>
        <w:t xml:space="preserve">rynku </w:t>
      </w:r>
      <w:r w:rsidR="003F3AA6">
        <w:rPr>
          <w:rFonts w:ascii="Poppins" w:hAnsi="Poppins" w:cs="Poppins"/>
          <w:shd w:val="clear" w:color="auto" w:fill="FFFFFF"/>
        </w:rPr>
        <w:t>był w Krakowie (ok. 14,6 tys. zł/m kw.) i Warszawie (ok. 14,4 tys. zł/m kw.). W pozostałych metropoliach poprzeczka zawieszona była  dużo niżej. I tak, c</w:t>
      </w:r>
      <w:r w:rsidR="003F3AA6" w:rsidRPr="00737B93">
        <w:rPr>
          <w:rFonts w:ascii="Poppins" w:hAnsi="Poppins" w:cs="Poppins"/>
        </w:rPr>
        <w:t xml:space="preserve">ena metra kwadratowego, poniżej której plasowała się jedna czwarta najtańszych lokali </w:t>
      </w:r>
      <w:r w:rsidR="003F3AA6">
        <w:rPr>
          <w:rFonts w:ascii="Poppins" w:hAnsi="Poppins" w:cs="Poppins"/>
        </w:rPr>
        <w:t xml:space="preserve">we Wrocławiu wynosiła 12,5 tys. zł, w </w:t>
      </w:r>
      <w:r w:rsidR="00A9078F">
        <w:rPr>
          <w:rFonts w:ascii="Poppins" w:hAnsi="Poppins" w:cs="Poppins"/>
        </w:rPr>
        <w:t xml:space="preserve">Gdańsku </w:t>
      </w:r>
      <w:r w:rsidR="003F3AA6">
        <w:rPr>
          <w:rFonts w:ascii="Poppins" w:hAnsi="Poppins" w:cs="Poppins"/>
        </w:rPr>
        <w:t>– 12</w:t>
      </w:r>
      <w:r w:rsidR="00A9078F">
        <w:rPr>
          <w:rFonts w:ascii="Poppins" w:hAnsi="Poppins" w:cs="Poppins"/>
        </w:rPr>
        <w:t>,3</w:t>
      </w:r>
      <w:r w:rsidR="003F3AA6">
        <w:rPr>
          <w:rFonts w:ascii="Poppins" w:hAnsi="Poppins" w:cs="Poppins"/>
        </w:rPr>
        <w:t xml:space="preserve"> tys. zł, </w:t>
      </w:r>
      <w:r w:rsidR="00B867BF">
        <w:rPr>
          <w:rFonts w:ascii="Poppins" w:hAnsi="Poppins" w:cs="Poppins"/>
        </w:rPr>
        <w:t xml:space="preserve">a </w:t>
      </w:r>
      <w:r w:rsidR="003F3AA6">
        <w:rPr>
          <w:rFonts w:ascii="Poppins" w:hAnsi="Poppins" w:cs="Poppins"/>
        </w:rPr>
        <w:t xml:space="preserve">w Poznaniu – 11,5 tys. zł. </w:t>
      </w:r>
    </w:p>
    <w:p w14:paraId="4424B34F" w14:textId="313D1E5C" w:rsidR="00DD7DC1" w:rsidRPr="00DD7DC1" w:rsidRDefault="00DD7DC1" w:rsidP="00DD7DC1">
      <w:pPr>
        <w:jc w:val="both"/>
        <w:rPr>
          <w:rFonts w:ascii="Poppins" w:hAnsi="Poppins" w:cs="Poppins"/>
        </w:rPr>
      </w:pPr>
      <w:r w:rsidRPr="00DD7DC1">
        <w:rPr>
          <w:rFonts w:ascii="Poppins" w:hAnsi="Poppins" w:cs="Poppins"/>
          <w:noProof/>
        </w:rPr>
        <w:drawing>
          <wp:inline distT="0" distB="0" distL="0" distR="0" wp14:anchorId="5D132FFC" wp14:editId="3179781A">
            <wp:extent cx="6645910" cy="3738245"/>
            <wp:effectExtent l="0" t="0" r="2540" b="0"/>
            <wp:docPr id="896235840" name="Obraz 22" descr="Obraz zawierający tekst, zrzut ekranu, diagram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235840" name="Obraz 22" descr="Obraz zawierający tekst, zrzut ekranu, diagram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8AE33" w14:textId="40A5E490" w:rsidR="00AB3823" w:rsidRDefault="003F3AA6" w:rsidP="00E63049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A ile kosztowały </w:t>
      </w:r>
      <w:r w:rsidR="00FB6A19">
        <w:rPr>
          <w:rFonts w:ascii="Poppins" w:hAnsi="Poppins" w:cs="Poppins"/>
        </w:rPr>
        <w:t xml:space="preserve">tam </w:t>
      </w:r>
      <w:r>
        <w:rPr>
          <w:rFonts w:ascii="Poppins" w:hAnsi="Poppins" w:cs="Poppins"/>
        </w:rPr>
        <w:t xml:space="preserve">najtańsze </w:t>
      </w:r>
      <w:r w:rsidR="00D36415">
        <w:rPr>
          <w:rFonts w:ascii="Poppins" w:hAnsi="Poppins" w:cs="Poppins"/>
        </w:rPr>
        <w:t>z najtańszych mieszkań</w:t>
      </w:r>
      <w:r>
        <w:rPr>
          <w:rFonts w:ascii="Poppins" w:hAnsi="Poppins" w:cs="Poppins"/>
        </w:rPr>
        <w:t xml:space="preserve">? </w:t>
      </w:r>
      <w:r w:rsidR="00B611BB">
        <w:rPr>
          <w:rFonts w:ascii="Poppins" w:hAnsi="Poppins" w:cs="Poppins"/>
        </w:rPr>
        <w:t xml:space="preserve">W Krakowie i Warszawie trzeba się liczyć z wydatkiem </w:t>
      </w:r>
      <w:r w:rsidR="002060B7">
        <w:rPr>
          <w:rFonts w:ascii="Poppins" w:hAnsi="Poppins" w:cs="Poppins"/>
        </w:rPr>
        <w:t xml:space="preserve">co najmniej </w:t>
      </w:r>
      <w:r w:rsidR="00B611BB">
        <w:rPr>
          <w:rFonts w:ascii="Poppins" w:hAnsi="Poppins" w:cs="Poppins"/>
        </w:rPr>
        <w:t>9</w:t>
      </w:r>
      <w:r w:rsidR="002060B7">
        <w:rPr>
          <w:rFonts w:ascii="Poppins" w:hAnsi="Poppins" w:cs="Poppins"/>
        </w:rPr>
        <w:t>-10</w:t>
      </w:r>
      <w:r w:rsidR="00B611BB">
        <w:rPr>
          <w:rFonts w:ascii="Poppins" w:hAnsi="Poppins" w:cs="Poppins"/>
        </w:rPr>
        <w:t xml:space="preserve"> tys. zł za metr</w:t>
      </w:r>
      <w:r w:rsidR="00A67F32">
        <w:rPr>
          <w:rFonts w:ascii="Poppins" w:hAnsi="Poppins" w:cs="Poppins"/>
        </w:rPr>
        <w:t xml:space="preserve"> kwadratowy</w:t>
      </w:r>
      <w:r w:rsidR="00B867BF">
        <w:rPr>
          <w:rFonts w:ascii="Poppins" w:hAnsi="Poppins" w:cs="Poppins"/>
        </w:rPr>
        <w:t>, zaś w</w:t>
      </w:r>
      <w:r w:rsidR="002060B7">
        <w:rPr>
          <w:rFonts w:ascii="Poppins" w:hAnsi="Poppins" w:cs="Poppins"/>
        </w:rPr>
        <w:t xml:space="preserve"> Poznaniu, </w:t>
      </w:r>
      <w:r w:rsidR="00A67F32">
        <w:rPr>
          <w:rFonts w:ascii="Poppins" w:hAnsi="Poppins" w:cs="Poppins"/>
        </w:rPr>
        <w:t xml:space="preserve">Wrocławiu </w:t>
      </w:r>
      <w:r w:rsidR="002060B7">
        <w:rPr>
          <w:rFonts w:ascii="Poppins" w:hAnsi="Poppins" w:cs="Poppins"/>
        </w:rPr>
        <w:t xml:space="preserve">i </w:t>
      </w:r>
      <w:r w:rsidR="00DD7DC1">
        <w:rPr>
          <w:rFonts w:ascii="Poppins" w:hAnsi="Poppins" w:cs="Poppins"/>
        </w:rPr>
        <w:t>Gdańsku</w:t>
      </w:r>
      <w:r w:rsidR="002060B7">
        <w:rPr>
          <w:rFonts w:ascii="Poppins" w:hAnsi="Poppins" w:cs="Poppins"/>
        </w:rPr>
        <w:t xml:space="preserve"> minimum to 8-9 tys. zł</w:t>
      </w:r>
      <w:r w:rsidR="00B611BB">
        <w:rPr>
          <w:rFonts w:ascii="Poppins" w:hAnsi="Poppins" w:cs="Poppins"/>
        </w:rPr>
        <w:t xml:space="preserve">. </w:t>
      </w:r>
      <w:r>
        <w:rPr>
          <w:rFonts w:ascii="Poppins" w:hAnsi="Poppins" w:cs="Poppins"/>
        </w:rPr>
        <w:t xml:space="preserve"> </w:t>
      </w:r>
      <w:r w:rsidR="00184EC1">
        <w:rPr>
          <w:rFonts w:ascii="Poppins" w:hAnsi="Poppins" w:cs="Poppins"/>
        </w:rPr>
        <w:t xml:space="preserve">Sęk w tym, że </w:t>
      </w:r>
      <w:r w:rsidR="00E63049">
        <w:rPr>
          <w:rFonts w:ascii="Poppins" w:hAnsi="Poppins" w:cs="Poppins"/>
        </w:rPr>
        <w:t xml:space="preserve">tak tanich lokali jest </w:t>
      </w:r>
      <w:r w:rsidR="0081544F">
        <w:rPr>
          <w:rFonts w:ascii="Poppins" w:hAnsi="Poppins" w:cs="Poppins"/>
        </w:rPr>
        <w:t xml:space="preserve">tam </w:t>
      </w:r>
      <w:r w:rsidR="00184EC1">
        <w:rPr>
          <w:rFonts w:ascii="Poppins" w:hAnsi="Poppins" w:cs="Poppins"/>
        </w:rPr>
        <w:t>jak na lekarstwo</w:t>
      </w:r>
      <w:r w:rsidR="00E63049">
        <w:rPr>
          <w:rFonts w:ascii="Poppins" w:hAnsi="Poppins" w:cs="Poppins"/>
        </w:rPr>
        <w:t xml:space="preserve">. </w:t>
      </w:r>
      <w:r w:rsidR="00AB3823">
        <w:rPr>
          <w:rFonts w:ascii="Poppins" w:hAnsi="Poppins" w:cs="Poppins"/>
        </w:rPr>
        <w:t xml:space="preserve">Co innego, jeśli uwzględnimy </w:t>
      </w:r>
      <w:r w:rsidR="00AB3823">
        <w:rPr>
          <w:rFonts w:ascii="Poppins" w:hAnsi="Poppins" w:cs="Poppins"/>
          <w:shd w:val="clear" w:color="auto" w:fill="FFFFFF"/>
        </w:rPr>
        <w:t>c</w:t>
      </w:r>
      <w:r w:rsidR="00AB3823" w:rsidRPr="00737B93">
        <w:rPr>
          <w:rFonts w:ascii="Poppins" w:hAnsi="Poppins" w:cs="Poppins"/>
        </w:rPr>
        <w:t>en</w:t>
      </w:r>
      <w:r w:rsidR="00AB3823">
        <w:rPr>
          <w:rFonts w:ascii="Poppins" w:hAnsi="Poppins" w:cs="Poppins"/>
        </w:rPr>
        <w:t>ę</w:t>
      </w:r>
      <w:r w:rsidR="00AB3823" w:rsidRPr="00737B93">
        <w:rPr>
          <w:rFonts w:ascii="Poppins" w:hAnsi="Poppins" w:cs="Poppins"/>
        </w:rPr>
        <w:t xml:space="preserve">, poniżej której </w:t>
      </w:r>
      <w:r w:rsidR="00AB3823">
        <w:rPr>
          <w:rFonts w:ascii="Poppins" w:hAnsi="Poppins" w:cs="Poppins"/>
        </w:rPr>
        <w:t xml:space="preserve">mieści się </w:t>
      </w:r>
      <w:r w:rsidR="00AB3823" w:rsidRPr="00737B93">
        <w:rPr>
          <w:rFonts w:ascii="Poppins" w:hAnsi="Poppins" w:cs="Poppins"/>
        </w:rPr>
        <w:t>jedna czwarta najtańszych lokali</w:t>
      </w:r>
      <w:r w:rsidR="00AB3823">
        <w:rPr>
          <w:rFonts w:ascii="Poppins" w:hAnsi="Poppins" w:cs="Poppins"/>
        </w:rPr>
        <w:t xml:space="preserve"> w </w:t>
      </w:r>
      <w:r w:rsidR="0081544F">
        <w:rPr>
          <w:rFonts w:ascii="Poppins" w:hAnsi="Poppins" w:cs="Poppins"/>
        </w:rPr>
        <w:t xml:space="preserve">łącznej </w:t>
      </w:r>
      <w:r w:rsidR="00AB3823">
        <w:rPr>
          <w:rFonts w:ascii="Poppins" w:hAnsi="Poppins" w:cs="Poppins"/>
        </w:rPr>
        <w:t>ofercie deweloperów. Wybór jest wówczas całkiem duży</w:t>
      </w:r>
      <w:r w:rsidR="00D36415">
        <w:rPr>
          <w:rFonts w:ascii="Poppins" w:hAnsi="Poppins" w:cs="Poppins"/>
        </w:rPr>
        <w:t xml:space="preserve">. Oczywiście największy </w:t>
      </w:r>
      <w:r w:rsidR="0081544F">
        <w:rPr>
          <w:rFonts w:ascii="Poppins" w:hAnsi="Poppins" w:cs="Poppins"/>
        </w:rPr>
        <w:t>był</w:t>
      </w:r>
      <w:r w:rsidR="00D36415">
        <w:rPr>
          <w:rFonts w:ascii="Poppins" w:hAnsi="Poppins" w:cs="Poppins"/>
        </w:rPr>
        <w:t xml:space="preserve"> </w:t>
      </w:r>
      <w:r w:rsidR="00AB3823">
        <w:rPr>
          <w:rFonts w:ascii="Poppins" w:hAnsi="Poppins" w:cs="Poppins"/>
        </w:rPr>
        <w:t>w stolicy</w:t>
      </w:r>
      <w:r w:rsidR="00D36415">
        <w:rPr>
          <w:rFonts w:ascii="Poppins" w:hAnsi="Poppins" w:cs="Poppins"/>
        </w:rPr>
        <w:t xml:space="preserve"> (</w:t>
      </w:r>
      <w:r w:rsidR="0021170A">
        <w:rPr>
          <w:rFonts w:ascii="Poppins" w:hAnsi="Poppins" w:cs="Poppins"/>
        </w:rPr>
        <w:t xml:space="preserve">ponad </w:t>
      </w:r>
      <w:r w:rsidR="00AB3823">
        <w:rPr>
          <w:rFonts w:ascii="Poppins" w:hAnsi="Poppins" w:cs="Poppins"/>
        </w:rPr>
        <w:t>4 tys. mieszkań</w:t>
      </w:r>
      <w:r w:rsidR="0081544F">
        <w:rPr>
          <w:rFonts w:ascii="Poppins" w:hAnsi="Poppins" w:cs="Poppins"/>
        </w:rPr>
        <w:t xml:space="preserve"> z ujawnioną ceną</w:t>
      </w:r>
      <w:r w:rsidR="00D36415">
        <w:rPr>
          <w:rFonts w:ascii="Poppins" w:hAnsi="Poppins" w:cs="Poppins"/>
        </w:rPr>
        <w:t>), bo tu aktywność inwestycyjna firm deweloperskich bije pozostałe rynki na głowę</w:t>
      </w:r>
      <w:r w:rsidR="00AB3823">
        <w:rPr>
          <w:rFonts w:ascii="Poppins" w:hAnsi="Poppins" w:cs="Poppins"/>
        </w:rPr>
        <w:t>.</w:t>
      </w:r>
      <w:r w:rsidR="002629B3">
        <w:rPr>
          <w:rFonts w:ascii="Poppins" w:hAnsi="Poppins" w:cs="Poppins"/>
        </w:rPr>
        <w:t xml:space="preserve"> Najmniejsza</w:t>
      </w:r>
      <w:r w:rsidR="00184EC1">
        <w:rPr>
          <w:rFonts w:ascii="Poppins" w:hAnsi="Poppins" w:cs="Poppins"/>
        </w:rPr>
        <w:t>, choć wcale niemała</w:t>
      </w:r>
      <w:r w:rsidR="002629B3">
        <w:rPr>
          <w:rFonts w:ascii="Poppins" w:hAnsi="Poppins" w:cs="Poppins"/>
        </w:rPr>
        <w:t xml:space="preserve"> oferta w tym segmencie rynku</w:t>
      </w:r>
      <w:r w:rsidR="0081544F">
        <w:rPr>
          <w:rFonts w:ascii="Poppins" w:hAnsi="Poppins" w:cs="Poppins"/>
        </w:rPr>
        <w:t>,</w:t>
      </w:r>
      <w:r w:rsidR="002629B3">
        <w:rPr>
          <w:rFonts w:ascii="Poppins" w:hAnsi="Poppins" w:cs="Poppins"/>
        </w:rPr>
        <w:t xml:space="preserve"> </w:t>
      </w:r>
      <w:r w:rsidR="0081544F">
        <w:rPr>
          <w:rFonts w:ascii="Poppins" w:hAnsi="Poppins" w:cs="Poppins"/>
        </w:rPr>
        <w:t>była</w:t>
      </w:r>
      <w:r w:rsidR="002629B3">
        <w:rPr>
          <w:rFonts w:ascii="Poppins" w:hAnsi="Poppins" w:cs="Poppins"/>
        </w:rPr>
        <w:t xml:space="preserve"> </w:t>
      </w:r>
      <w:r w:rsidR="00610E73">
        <w:rPr>
          <w:rFonts w:ascii="Poppins" w:hAnsi="Poppins" w:cs="Poppins"/>
        </w:rPr>
        <w:t xml:space="preserve">zaś </w:t>
      </w:r>
      <w:r w:rsidR="002629B3">
        <w:rPr>
          <w:rFonts w:ascii="Poppins" w:hAnsi="Poppins" w:cs="Poppins"/>
        </w:rPr>
        <w:t xml:space="preserve">w </w:t>
      </w:r>
      <w:r w:rsidR="00DD7DC1">
        <w:rPr>
          <w:rFonts w:ascii="Poppins" w:hAnsi="Poppins" w:cs="Poppins"/>
        </w:rPr>
        <w:t xml:space="preserve">Gdańsku </w:t>
      </w:r>
      <w:r w:rsidR="002629B3">
        <w:rPr>
          <w:rFonts w:ascii="Poppins" w:hAnsi="Poppins" w:cs="Poppins"/>
        </w:rPr>
        <w:t xml:space="preserve">– </w:t>
      </w:r>
      <w:r w:rsidR="00184EC1">
        <w:rPr>
          <w:rFonts w:ascii="Poppins" w:hAnsi="Poppins" w:cs="Poppins"/>
        </w:rPr>
        <w:t xml:space="preserve">blisko </w:t>
      </w:r>
      <w:r w:rsidR="002629B3">
        <w:rPr>
          <w:rFonts w:ascii="Poppins" w:hAnsi="Poppins" w:cs="Poppins"/>
        </w:rPr>
        <w:t>1</w:t>
      </w:r>
      <w:r w:rsidR="00DD7DC1">
        <w:rPr>
          <w:rFonts w:ascii="Poppins" w:hAnsi="Poppins" w:cs="Poppins"/>
        </w:rPr>
        <w:t>,5</w:t>
      </w:r>
      <w:r w:rsidR="002629B3">
        <w:rPr>
          <w:rFonts w:ascii="Poppins" w:hAnsi="Poppins" w:cs="Poppins"/>
        </w:rPr>
        <w:t xml:space="preserve"> tys. lokali.</w:t>
      </w:r>
    </w:p>
    <w:p w14:paraId="61267A8A" w14:textId="183E1EAE" w:rsidR="0021170A" w:rsidRPr="0021170A" w:rsidRDefault="0021170A" w:rsidP="0021170A">
      <w:pPr>
        <w:jc w:val="both"/>
        <w:rPr>
          <w:rFonts w:ascii="Poppins" w:hAnsi="Poppins" w:cs="Poppins"/>
        </w:rPr>
      </w:pPr>
      <w:r w:rsidRPr="0021170A">
        <w:rPr>
          <w:rFonts w:ascii="Poppins" w:hAnsi="Poppins" w:cs="Poppins"/>
          <w:noProof/>
        </w:rPr>
        <w:lastRenderedPageBreak/>
        <w:drawing>
          <wp:inline distT="0" distB="0" distL="0" distR="0" wp14:anchorId="754131F5" wp14:editId="351C622E">
            <wp:extent cx="6645910" cy="3738245"/>
            <wp:effectExtent l="0" t="0" r="2540" b="0"/>
            <wp:docPr id="810018845" name="Obraz 2" descr="Obraz zawierający tekst, zrzut ekranu, diagram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018845" name="Obraz 2" descr="Obraz zawierający tekst, zrzut ekranu, diagram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5F32D" w14:textId="78D316B0" w:rsidR="005B6D09" w:rsidRDefault="00D36415" w:rsidP="00610E73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color w:val="23232D"/>
          <w:lang w:eastAsia="pl-PL"/>
        </w:rPr>
        <w:t xml:space="preserve">Gdzie szukać tanich mieszkań? </w:t>
      </w:r>
      <w:r w:rsidR="005E5E71">
        <w:rPr>
          <w:rFonts w:ascii="Poppins" w:eastAsia="Times New Roman" w:hAnsi="Poppins" w:cs="Poppins"/>
          <w:color w:val="23232D"/>
          <w:lang w:eastAsia="pl-PL"/>
        </w:rPr>
        <w:t>W Warszawie warto zacząć od przejrzenia ofert deweloperów budujących po prawej stronie Wisły, czyli w dzielnicach Białołęka (</w:t>
      </w:r>
      <w:r w:rsidR="00610E73">
        <w:rPr>
          <w:rFonts w:ascii="Poppins" w:eastAsia="Times New Roman" w:hAnsi="Poppins" w:cs="Poppins"/>
          <w:color w:val="23232D"/>
          <w:lang w:eastAsia="pl-PL"/>
        </w:rPr>
        <w:t xml:space="preserve">mediana </w:t>
      </w:r>
      <w:r>
        <w:rPr>
          <w:rFonts w:ascii="Poppins" w:eastAsia="Times New Roman" w:hAnsi="Poppins" w:cs="Poppins"/>
          <w:color w:val="23232D"/>
          <w:lang w:eastAsia="pl-PL"/>
        </w:rPr>
        <w:t xml:space="preserve">to </w:t>
      </w:r>
      <w:r w:rsidR="005E5E71">
        <w:rPr>
          <w:rFonts w:ascii="Poppins" w:eastAsia="Times New Roman" w:hAnsi="Poppins" w:cs="Poppins"/>
          <w:color w:val="23232D"/>
          <w:lang w:eastAsia="pl-PL"/>
        </w:rPr>
        <w:t>ok. 13,</w:t>
      </w:r>
      <w:r w:rsidR="00610E73">
        <w:rPr>
          <w:rFonts w:ascii="Poppins" w:eastAsia="Times New Roman" w:hAnsi="Poppins" w:cs="Poppins"/>
          <w:color w:val="23232D"/>
          <w:lang w:eastAsia="pl-PL"/>
        </w:rPr>
        <w:t>5</w:t>
      </w:r>
      <w:r w:rsidR="005E5E71">
        <w:rPr>
          <w:rFonts w:ascii="Poppins" w:eastAsia="Times New Roman" w:hAnsi="Poppins" w:cs="Poppins"/>
          <w:color w:val="23232D"/>
          <w:lang w:eastAsia="pl-PL"/>
        </w:rPr>
        <w:t xml:space="preserve"> tys./m kw.)</w:t>
      </w:r>
      <w:r w:rsidR="00D97536">
        <w:rPr>
          <w:rFonts w:ascii="Poppins" w:eastAsia="Times New Roman" w:hAnsi="Poppins" w:cs="Poppins"/>
          <w:color w:val="23232D"/>
          <w:lang w:eastAsia="pl-PL"/>
        </w:rPr>
        <w:t>, Wawer (ok. 13,</w:t>
      </w:r>
      <w:r w:rsidR="00610E73">
        <w:rPr>
          <w:rFonts w:ascii="Poppins" w:eastAsia="Times New Roman" w:hAnsi="Poppins" w:cs="Poppins"/>
          <w:color w:val="23232D"/>
          <w:lang w:eastAsia="pl-PL"/>
        </w:rPr>
        <w:t>4</w:t>
      </w:r>
      <w:r w:rsidR="00D97536">
        <w:rPr>
          <w:rFonts w:ascii="Poppins" w:eastAsia="Times New Roman" w:hAnsi="Poppins" w:cs="Poppins"/>
          <w:color w:val="23232D"/>
          <w:lang w:eastAsia="pl-PL"/>
        </w:rPr>
        <w:t xml:space="preserve"> tys. zł/m kw.)</w:t>
      </w:r>
      <w:r w:rsidR="00D97536" w:rsidRPr="00D97536">
        <w:rPr>
          <w:rFonts w:ascii="Poppins" w:eastAsia="Times New Roman" w:hAnsi="Poppins" w:cs="Poppins"/>
          <w:color w:val="23232D"/>
          <w:lang w:eastAsia="pl-PL"/>
        </w:rPr>
        <w:t xml:space="preserve"> </w:t>
      </w:r>
      <w:r w:rsidR="00D97536">
        <w:rPr>
          <w:rFonts w:ascii="Poppins" w:eastAsia="Times New Roman" w:hAnsi="Poppins" w:cs="Poppins"/>
          <w:color w:val="23232D"/>
          <w:lang w:eastAsia="pl-PL"/>
        </w:rPr>
        <w:t>i Rembertów (13,7 tys. zł/m kw.)</w:t>
      </w:r>
      <w:r w:rsidR="005E5E71">
        <w:rPr>
          <w:rFonts w:ascii="Poppins" w:eastAsia="Times New Roman" w:hAnsi="Poppins" w:cs="Poppins"/>
          <w:color w:val="23232D"/>
          <w:lang w:eastAsia="pl-PL"/>
        </w:rPr>
        <w:t>. Przy czym na Białołęce kupujący m</w:t>
      </w:r>
      <w:r w:rsidR="00610E73">
        <w:rPr>
          <w:rFonts w:ascii="Poppins" w:eastAsia="Times New Roman" w:hAnsi="Poppins" w:cs="Poppins"/>
          <w:color w:val="23232D"/>
          <w:lang w:eastAsia="pl-PL"/>
        </w:rPr>
        <w:t xml:space="preserve">ogą </w:t>
      </w:r>
      <w:r w:rsidR="005E5E71">
        <w:rPr>
          <w:rFonts w:ascii="Poppins" w:eastAsia="Times New Roman" w:hAnsi="Poppins" w:cs="Poppins"/>
          <w:color w:val="23232D"/>
          <w:lang w:eastAsia="pl-PL"/>
        </w:rPr>
        <w:t xml:space="preserve">wybierać </w:t>
      </w:r>
      <w:r w:rsidR="00610E73">
        <w:rPr>
          <w:rFonts w:ascii="Poppins" w:eastAsia="Times New Roman" w:hAnsi="Poppins" w:cs="Poppins"/>
          <w:color w:val="23232D"/>
          <w:lang w:eastAsia="pl-PL"/>
        </w:rPr>
        <w:t xml:space="preserve">spośród blisko 2,6 tys. </w:t>
      </w:r>
      <w:r w:rsidR="005E5E71">
        <w:rPr>
          <w:rFonts w:ascii="Poppins" w:eastAsia="Times New Roman" w:hAnsi="Poppins" w:cs="Poppins"/>
          <w:color w:val="23232D"/>
          <w:lang w:eastAsia="pl-PL"/>
        </w:rPr>
        <w:t>lokal</w:t>
      </w:r>
      <w:r w:rsidR="00610E73">
        <w:rPr>
          <w:rFonts w:ascii="Poppins" w:eastAsia="Times New Roman" w:hAnsi="Poppins" w:cs="Poppins"/>
          <w:color w:val="23232D"/>
          <w:lang w:eastAsia="pl-PL"/>
        </w:rPr>
        <w:t>i</w:t>
      </w:r>
      <w:r w:rsidR="005E5E71">
        <w:rPr>
          <w:rFonts w:ascii="Poppins" w:eastAsia="Times New Roman" w:hAnsi="Poppins" w:cs="Poppins"/>
          <w:color w:val="23232D"/>
          <w:lang w:eastAsia="pl-PL"/>
        </w:rPr>
        <w:t xml:space="preserve"> z ujawnioną ceną </w:t>
      </w:r>
      <w:r w:rsidR="00610E73">
        <w:rPr>
          <w:rFonts w:ascii="Poppins" w:hAnsi="Poppins" w:cs="Poppins"/>
        </w:rPr>
        <w:t xml:space="preserve">poniżej 14,4 tys. zł za metr kwadratowy. </w:t>
      </w:r>
      <w:r w:rsidR="005E5E71">
        <w:rPr>
          <w:rFonts w:ascii="Poppins" w:eastAsia="Times New Roman" w:hAnsi="Poppins" w:cs="Poppins"/>
          <w:color w:val="23232D"/>
          <w:lang w:eastAsia="pl-PL"/>
        </w:rPr>
        <w:t>W Wawrze oferta firm deweloperskich jest dużo mniejsza (</w:t>
      </w:r>
      <w:r w:rsidR="00610E73">
        <w:rPr>
          <w:rFonts w:ascii="Poppins" w:eastAsia="Times New Roman" w:hAnsi="Poppins" w:cs="Poppins"/>
          <w:color w:val="23232D"/>
          <w:lang w:eastAsia="pl-PL"/>
        </w:rPr>
        <w:t>391</w:t>
      </w:r>
      <w:r w:rsidR="005E5E71">
        <w:rPr>
          <w:rFonts w:ascii="Poppins" w:eastAsia="Times New Roman" w:hAnsi="Poppins" w:cs="Poppins"/>
          <w:color w:val="23232D"/>
          <w:lang w:eastAsia="pl-PL"/>
        </w:rPr>
        <w:t xml:space="preserve"> lokal</w:t>
      </w:r>
      <w:r w:rsidR="00610E73">
        <w:rPr>
          <w:rFonts w:ascii="Poppins" w:eastAsia="Times New Roman" w:hAnsi="Poppins" w:cs="Poppins"/>
          <w:color w:val="23232D"/>
          <w:lang w:eastAsia="pl-PL"/>
        </w:rPr>
        <w:t>i</w:t>
      </w:r>
      <w:r w:rsidR="005E5E71">
        <w:rPr>
          <w:rFonts w:ascii="Poppins" w:eastAsia="Times New Roman" w:hAnsi="Poppins" w:cs="Poppins"/>
          <w:color w:val="23232D"/>
          <w:lang w:eastAsia="pl-PL"/>
        </w:rPr>
        <w:t xml:space="preserve">), zaś w Rembertowie </w:t>
      </w:r>
      <w:r w:rsidR="0047195E">
        <w:rPr>
          <w:rFonts w:ascii="Poppins" w:eastAsia="Times New Roman" w:hAnsi="Poppins" w:cs="Poppins"/>
          <w:color w:val="23232D"/>
          <w:lang w:eastAsia="pl-PL"/>
        </w:rPr>
        <w:t>–</w:t>
      </w:r>
      <w:r w:rsidR="005E5E71">
        <w:rPr>
          <w:rFonts w:ascii="Poppins" w:eastAsia="Times New Roman" w:hAnsi="Poppins" w:cs="Poppins"/>
          <w:color w:val="23232D"/>
          <w:lang w:eastAsia="pl-PL"/>
        </w:rPr>
        <w:t xml:space="preserve"> </w:t>
      </w:r>
      <w:r w:rsidR="0047195E">
        <w:rPr>
          <w:rFonts w:ascii="Poppins" w:eastAsia="Times New Roman" w:hAnsi="Poppins" w:cs="Poppins"/>
          <w:color w:val="23232D"/>
          <w:lang w:eastAsia="pl-PL"/>
        </w:rPr>
        <w:t>z uwagi na niewielką aktywność inwestycyjną deweloper</w:t>
      </w:r>
      <w:r>
        <w:rPr>
          <w:rFonts w:ascii="Poppins" w:eastAsia="Times New Roman" w:hAnsi="Poppins" w:cs="Poppins"/>
          <w:color w:val="23232D"/>
          <w:lang w:eastAsia="pl-PL"/>
        </w:rPr>
        <w:t>ów</w:t>
      </w:r>
      <w:r w:rsidR="0047195E">
        <w:rPr>
          <w:rFonts w:ascii="Poppins" w:eastAsia="Times New Roman" w:hAnsi="Poppins" w:cs="Poppins"/>
          <w:color w:val="23232D"/>
          <w:lang w:eastAsia="pl-PL"/>
        </w:rPr>
        <w:t xml:space="preserve"> - </w:t>
      </w:r>
      <w:r w:rsidR="005E5E71">
        <w:rPr>
          <w:rFonts w:ascii="Poppins" w:eastAsia="Times New Roman" w:hAnsi="Poppins" w:cs="Poppins"/>
          <w:color w:val="23232D"/>
          <w:lang w:eastAsia="pl-PL"/>
        </w:rPr>
        <w:t>bardzo skromna (</w:t>
      </w:r>
      <w:r>
        <w:rPr>
          <w:rFonts w:ascii="Poppins" w:eastAsia="Times New Roman" w:hAnsi="Poppins" w:cs="Poppins"/>
          <w:color w:val="23232D"/>
          <w:lang w:eastAsia="pl-PL"/>
        </w:rPr>
        <w:t xml:space="preserve">tylko </w:t>
      </w:r>
      <w:r w:rsidR="00610E73">
        <w:rPr>
          <w:rFonts w:ascii="Poppins" w:eastAsia="Times New Roman" w:hAnsi="Poppins" w:cs="Poppins"/>
          <w:color w:val="23232D"/>
          <w:lang w:eastAsia="pl-PL"/>
        </w:rPr>
        <w:t>61</w:t>
      </w:r>
      <w:r w:rsidR="005E5E71">
        <w:rPr>
          <w:rFonts w:ascii="Poppins" w:eastAsia="Times New Roman" w:hAnsi="Poppins" w:cs="Poppins"/>
          <w:color w:val="23232D"/>
          <w:lang w:eastAsia="pl-PL"/>
        </w:rPr>
        <w:t xml:space="preserve">). </w:t>
      </w:r>
      <w:r w:rsidR="005B6D09">
        <w:rPr>
          <w:rFonts w:ascii="Poppins" w:eastAsia="Times New Roman" w:hAnsi="Poppins" w:cs="Poppins"/>
          <w:color w:val="23232D"/>
          <w:lang w:eastAsia="pl-PL"/>
        </w:rPr>
        <w:t>W</w:t>
      </w:r>
      <w:r w:rsidR="00610E73">
        <w:rPr>
          <w:rFonts w:ascii="Poppins" w:eastAsia="Times New Roman" w:hAnsi="Poppins" w:cs="Poppins"/>
          <w:color w:val="23232D"/>
          <w:lang w:eastAsia="pl-PL"/>
        </w:rPr>
        <w:t xml:space="preserve">ięcej </w:t>
      </w:r>
      <w:r w:rsidR="0047195E">
        <w:rPr>
          <w:rFonts w:ascii="Poppins" w:eastAsia="Times New Roman" w:hAnsi="Poppins" w:cs="Poppins"/>
          <w:color w:val="23232D"/>
          <w:lang w:eastAsia="pl-PL"/>
        </w:rPr>
        <w:t xml:space="preserve">takich lokali </w:t>
      </w:r>
      <w:r w:rsidR="00610E73">
        <w:rPr>
          <w:rFonts w:ascii="Poppins" w:eastAsia="Times New Roman" w:hAnsi="Poppins" w:cs="Poppins"/>
          <w:color w:val="23232D"/>
          <w:lang w:eastAsia="pl-PL"/>
        </w:rPr>
        <w:t xml:space="preserve">jest w </w:t>
      </w:r>
      <w:r w:rsidR="0047195E">
        <w:rPr>
          <w:rFonts w:ascii="Poppins" w:eastAsia="Times New Roman" w:hAnsi="Poppins" w:cs="Poppins"/>
          <w:color w:val="23232D"/>
          <w:lang w:eastAsia="pl-PL"/>
        </w:rPr>
        <w:t xml:space="preserve">niektórych droższych </w:t>
      </w:r>
      <w:r w:rsidR="00610E73">
        <w:rPr>
          <w:rFonts w:ascii="Poppins" w:eastAsia="Times New Roman" w:hAnsi="Poppins" w:cs="Poppins"/>
          <w:color w:val="23232D"/>
          <w:lang w:eastAsia="pl-PL"/>
        </w:rPr>
        <w:t>dzielnic</w:t>
      </w:r>
      <w:r w:rsidR="0047195E">
        <w:rPr>
          <w:rFonts w:ascii="Poppins" w:eastAsia="Times New Roman" w:hAnsi="Poppins" w:cs="Poppins"/>
          <w:color w:val="23232D"/>
          <w:lang w:eastAsia="pl-PL"/>
        </w:rPr>
        <w:t>ach Warszawy, np. w</w:t>
      </w:r>
      <w:r w:rsidR="00610E73">
        <w:rPr>
          <w:rFonts w:ascii="Poppins" w:eastAsia="Times New Roman" w:hAnsi="Poppins" w:cs="Poppins"/>
          <w:color w:val="23232D"/>
          <w:lang w:eastAsia="pl-PL"/>
        </w:rPr>
        <w:t xml:space="preserve"> Ursus</w:t>
      </w:r>
      <w:r w:rsidR="0047195E">
        <w:rPr>
          <w:rFonts w:ascii="Poppins" w:eastAsia="Times New Roman" w:hAnsi="Poppins" w:cs="Poppins"/>
          <w:color w:val="23232D"/>
          <w:lang w:eastAsia="pl-PL"/>
        </w:rPr>
        <w:t xml:space="preserve">ie (407), Pradze Północ (148), Targówku (120), Mokotowie (86) </w:t>
      </w:r>
      <w:r>
        <w:rPr>
          <w:rFonts w:ascii="Poppins" w:eastAsia="Times New Roman" w:hAnsi="Poppins" w:cs="Poppins"/>
          <w:color w:val="23232D"/>
          <w:lang w:eastAsia="pl-PL"/>
        </w:rPr>
        <w:t>czy</w:t>
      </w:r>
      <w:r w:rsidR="0047195E">
        <w:rPr>
          <w:rFonts w:ascii="Poppins" w:eastAsia="Times New Roman" w:hAnsi="Poppins" w:cs="Poppins"/>
          <w:color w:val="23232D"/>
          <w:lang w:eastAsia="pl-PL"/>
        </w:rPr>
        <w:t xml:space="preserve"> Włochach (83).</w:t>
      </w:r>
    </w:p>
    <w:p w14:paraId="27E7187F" w14:textId="1AF3E43F" w:rsidR="005E5E71" w:rsidRDefault="005B6D09" w:rsidP="00574E75">
      <w:pPr>
        <w:jc w:val="both"/>
        <w:rPr>
          <w:rFonts w:ascii="Poppins" w:hAnsi="Poppins" w:cs="Poppins"/>
        </w:rPr>
      </w:pPr>
      <w:r>
        <w:rPr>
          <w:rFonts w:ascii="Poppins" w:eastAsia="Times New Roman" w:hAnsi="Poppins" w:cs="Poppins"/>
          <w:color w:val="23232D"/>
          <w:lang w:eastAsia="pl-PL"/>
        </w:rPr>
        <w:t xml:space="preserve">- </w:t>
      </w:r>
      <w:r w:rsidRPr="00C06E8A">
        <w:rPr>
          <w:rFonts w:ascii="Poppins" w:eastAsia="Times New Roman" w:hAnsi="Poppins" w:cs="Poppins"/>
          <w:i/>
          <w:iCs/>
          <w:color w:val="23232D"/>
          <w:lang w:eastAsia="pl-PL"/>
        </w:rPr>
        <w:t xml:space="preserve">Problem w tym, że </w:t>
      </w:r>
      <w:r w:rsidR="00D36415" w:rsidRPr="00C06E8A">
        <w:rPr>
          <w:rFonts w:ascii="Poppins" w:eastAsia="Times New Roman" w:hAnsi="Poppins" w:cs="Poppins"/>
          <w:i/>
          <w:iCs/>
          <w:color w:val="23232D"/>
          <w:lang w:eastAsia="pl-PL"/>
        </w:rPr>
        <w:t xml:space="preserve">najtańsze w cenach jednostkowych są </w:t>
      </w:r>
      <w:r w:rsidR="00B867BF" w:rsidRPr="00C06E8A">
        <w:rPr>
          <w:rFonts w:ascii="Poppins" w:eastAsia="Times New Roman" w:hAnsi="Poppins" w:cs="Poppins"/>
          <w:i/>
          <w:iCs/>
          <w:color w:val="23232D"/>
          <w:lang w:eastAsia="pl-PL"/>
        </w:rPr>
        <w:t>k</w:t>
      </w:r>
      <w:r w:rsidR="00574E75" w:rsidRPr="00C06E8A">
        <w:rPr>
          <w:rFonts w:ascii="Poppins" w:eastAsia="Times New Roman" w:hAnsi="Poppins" w:cs="Poppins"/>
          <w:i/>
          <w:iCs/>
          <w:color w:val="23232D"/>
          <w:lang w:eastAsia="pl-PL"/>
        </w:rPr>
        <w:t>awalerk</w:t>
      </w:r>
      <w:r w:rsidR="00D36415" w:rsidRPr="00C06E8A">
        <w:rPr>
          <w:rFonts w:ascii="Poppins" w:eastAsia="Times New Roman" w:hAnsi="Poppins" w:cs="Poppins"/>
          <w:i/>
          <w:iCs/>
          <w:color w:val="23232D"/>
          <w:lang w:eastAsia="pl-PL"/>
        </w:rPr>
        <w:t>i</w:t>
      </w:r>
      <w:r w:rsidR="00574E75" w:rsidRPr="00C06E8A">
        <w:rPr>
          <w:rFonts w:ascii="Poppins" w:eastAsia="Times New Roman" w:hAnsi="Poppins" w:cs="Poppins"/>
          <w:i/>
          <w:iCs/>
          <w:color w:val="23232D"/>
          <w:lang w:eastAsia="pl-PL"/>
        </w:rPr>
        <w:t xml:space="preserve"> i mieszka</w:t>
      </w:r>
      <w:r w:rsidR="00D36415" w:rsidRPr="00C06E8A">
        <w:rPr>
          <w:rFonts w:ascii="Poppins" w:eastAsia="Times New Roman" w:hAnsi="Poppins" w:cs="Poppins"/>
          <w:i/>
          <w:iCs/>
          <w:color w:val="23232D"/>
          <w:lang w:eastAsia="pl-PL"/>
        </w:rPr>
        <w:t>nia</w:t>
      </w:r>
      <w:r w:rsidR="00574E75" w:rsidRPr="00C06E8A">
        <w:rPr>
          <w:rFonts w:ascii="Poppins" w:eastAsia="Times New Roman" w:hAnsi="Poppins" w:cs="Poppins"/>
          <w:i/>
          <w:iCs/>
          <w:color w:val="23232D"/>
          <w:lang w:eastAsia="pl-PL"/>
        </w:rPr>
        <w:t xml:space="preserve"> dwupokojow</w:t>
      </w:r>
      <w:r w:rsidR="00D36415" w:rsidRPr="00C06E8A">
        <w:rPr>
          <w:rFonts w:ascii="Poppins" w:eastAsia="Times New Roman" w:hAnsi="Poppins" w:cs="Poppins"/>
          <w:i/>
          <w:iCs/>
          <w:color w:val="23232D"/>
          <w:lang w:eastAsia="pl-PL"/>
        </w:rPr>
        <w:t xml:space="preserve">e, a takich </w:t>
      </w:r>
      <w:r w:rsidR="00574E75" w:rsidRPr="00C06E8A">
        <w:rPr>
          <w:rFonts w:ascii="Poppins" w:eastAsia="Times New Roman" w:hAnsi="Poppins" w:cs="Poppins"/>
          <w:i/>
          <w:iCs/>
          <w:color w:val="23232D"/>
          <w:lang w:eastAsia="pl-PL"/>
        </w:rPr>
        <w:t xml:space="preserve">w cenie do  </w:t>
      </w:r>
      <w:r w:rsidR="00574E75" w:rsidRPr="00C06E8A">
        <w:rPr>
          <w:rFonts w:ascii="Poppins" w:hAnsi="Poppins" w:cs="Poppins"/>
          <w:i/>
          <w:iCs/>
        </w:rPr>
        <w:t xml:space="preserve">14,4 tys. zł </w:t>
      </w:r>
      <w:r w:rsidR="00D36415" w:rsidRPr="00C06E8A">
        <w:rPr>
          <w:rFonts w:ascii="Poppins" w:hAnsi="Poppins" w:cs="Poppins"/>
          <w:i/>
          <w:iCs/>
        </w:rPr>
        <w:t xml:space="preserve">za metr kwadratowy </w:t>
      </w:r>
      <w:r w:rsidR="00574E75" w:rsidRPr="00C06E8A">
        <w:rPr>
          <w:rFonts w:ascii="Poppins" w:hAnsi="Poppins" w:cs="Poppins"/>
          <w:i/>
          <w:iCs/>
        </w:rPr>
        <w:t>jest w całej Warszawie tylko niespełna 1,4 tys.</w:t>
      </w:r>
      <w:r w:rsidR="00D36415" w:rsidRPr="00C06E8A">
        <w:rPr>
          <w:rFonts w:ascii="Poppins" w:hAnsi="Poppins" w:cs="Poppins"/>
          <w:i/>
          <w:iCs/>
        </w:rPr>
        <w:t xml:space="preserve"> W dodatku </w:t>
      </w:r>
      <w:r w:rsidR="00574E75" w:rsidRPr="00C06E8A">
        <w:rPr>
          <w:rFonts w:ascii="Poppins" w:hAnsi="Poppins" w:cs="Poppins"/>
          <w:i/>
          <w:iCs/>
        </w:rPr>
        <w:t xml:space="preserve">ponad 80% z nich </w:t>
      </w:r>
      <w:r w:rsidR="00D36415" w:rsidRPr="00C06E8A">
        <w:rPr>
          <w:rFonts w:ascii="Poppins" w:hAnsi="Poppins" w:cs="Poppins"/>
          <w:i/>
          <w:iCs/>
        </w:rPr>
        <w:t xml:space="preserve">- </w:t>
      </w:r>
      <w:r w:rsidR="00574E75" w:rsidRPr="00C06E8A">
        <w:rPr>
          <w:rFonts w:ascii="Poppins" w:hAnsi="Poppins" w:cs="Poppins"/>
          <w:i/>
          <w:iCs/>
        </w:rPr>
        <w:t xml:space="preserve">na Białołęce, która jest bez wątpienia najtańszą dzielnicą </w:t>
      </w:r>
      <w:r w:rsidR="00D36415" w:rsidRPr="00C06E8A">
        <w:rPr>
          <w:rFonts w:ascii="Poppins" w:hAnsi="Poppins" w:cs="Poppins"/>
          <w:i/>
          <w:iCs/>
        </w:rPr>
        <w:t>w stolicy</w:t>
      </w:r>
      <w:r w:rsidR="00D36415">
        <w:rPr>
          <w:rFonts w:ascii="Poppins" w:hAnsi="Poppins" w:cs="Poppins"/>
        </w:rPr>
        <w:t xml:space="preserve"> </w:t>
      </w:r>
      <w:r w:rsidR="00574E75">
        <w:rPr>
          <w:rFonts w:ascii="Poppins" w:hAnsi="Poppins" w:cs="Poppins"/>
        </w:rPr>
        <w:t xml:space="preserve">– komentuje Marek </w:t>
      </w:r>
      <w:proofErr w:type="spellStart"/>
      <w:r w:rsidR="00574E75">
        <w:rPr>
          <w:rFonts w:ascii="Poppins" w:hAnsi="Poppins" w:cs="Poppins"/>
        </w:rPr>
        <w:t>Wielgo</w:t>
      </w:r>
      <w:proofErr w:type="spellEnd"/>
      <w:r w:rsidR="00C06E8A">
        <w:rPr>
          <w:rFonts w:ascii="Poppins" w:hAnsi="Poppins" w:cs="Poppins"/>
        </w:rPr>
        <w:t xml:space="preserve">, ekspert portalu RynekPierwotny.pl. </w:t>
      </w:r>
    </w:p>
    <w:p w14:paraId="367C748E" w14:textId="01F1EBBA" w:rsidR="00574E75" w:rsidRDefault="00574E75" w:rsidP="00574E75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</w:rPr>
        <w:t xml:space="preserve">Z kolei w Krakowie mieszkań z ujawnioną </w:t>
      </w:r>
      <w:r>
        <w:rPr>
          <w:rFonts w:ascii="Poppins" w:eastAsia="Times New Roman" w:hAnsi="Poppins" w:cs="Poppins"/>
          <w:color w:val="23232D"/>
          <w:lang w:eastAsia="pl-PL"/>
        </w:rPr>
        <w:t xml:space="preserve">ceną poniżej 14,6 tys. zł za metr kwadratowy jest </w:t>
      </w:r>
      <w:r w:rsidR="00664100">
        <w:rPr>
          <w:rFonts w:ascii="Poppins" w:eastAsia="Times New Roman" w:hAnsi="Poppins" w:cs="Poppins"/>
          <w:color w:val="23232D"/>
          <w:lang w:eastAsia="pl-PL"/>
        </w:rPr>
        <w:t xml:space="preserve">ok. </w:t>
      </w:r>
      <w:r w:rsidR="00EE5100">
        <w:rPr>
          <w:rFonts w:ascii="Poppins" w:eastAsia="Times New Roman" w:hAnsi="Poppins" w:cs="Poppins"/>
          <w:color w:val="23232D"/>
          <w:lang w:eastAsia="pl-PL"/>
        </w:rPr>
        <w:t>2,7</w:t>
      </w:r>
      <w:r w:rsidR="00664100">
        <w:rPr>
          <w:rFonts w:ascii="Poppins" w:eastAsia="Times New Roman" w:hAnsi="Poppins" w:cs="Poppins"/>
          <w:color w:val="23232D"/>
          <w:lang w:eastAsia="pl-PL"/>
        </w:rPr>
        <w:t xml:space="preserve"> tys.</w:t>
      </w:r>
      <w:r>
        <w:rPr>
          <w:rFonts w:ascii="Poppins" w:eastAsia="Times New Roman" w:hAnsi="Poppins" w:cs="Poppins"/>
          <w:color w:val="23232D"/>
          <w:lang w:eastAsia="pl-PL"/>
        </w:rPr>
        <w:t xml:space="preserve"> </w:t>
      </w:r>
      <w:r w:rsidR="00664100">
        <w:rPr>
          <w:rFonts w:ascii="Poppins" w:eastAsia="Times New Roman" w:hAnsi="Poppins" w:cs="Poppins"/>
          <w:color w:val="23232D"/>
          <w:lang w:eastAsia="pl-PL"/>
        </w:rPr>
        <w:t>Wydaje się, że w</w:t>
      </w:r>
      <w:r>
        <w:rPr>
          <w:rFonts w:ascii="Poppins" w:eastAsia="Times New Roman" w:hAnsi="Poppins" w:cs="Poppins"/>
          <w:color w:val="23232D"/>
          <w:lang w:eastAsia="pl-PL"/>
        </w:rPr>
        <w:t xml:space="preserve"> tej metropolii najtańszą dzielnicą jest </w:t>
      </w:r>
      <w:r w:rsidR="00664100">
        <w:rPr>
          <w:rFonts w:ascii="Poppins" w:eastAsia="Times New Roman" w:hAnsi="Poppins" w:cs="Poppins"/>
          <w:color w:val="23232D"/>
          <w:lang w:eastAsia="pl-PL"/>
        </w:rPr>
        <w:t>Prądnik Biały</w:t>
      </w:r>
      <w:r>
        <w:rPr>
          <w:rFonts w:ascii="Poppins" w:eastAsia="Times New Roman" w:hAnsi="Poppins" w:cs="Poppins"/>
          <w:color w:val="23232D"/>
          <w:lang w:eastAsia="pl-PL"/>
        </w:rPr>
        <w:t>, bo tu w ofercie deweloperów takich lokali jest zdecydowanie najwięcej (</w:t>
      </w:r>
      <w:r w:rsidR="00664100">
        <w:rPr>
          <w:rFonts w:ascii="Poppins" w:eastAsia="Times New Roman" w:hAnsi="Poppins" w:cs="Poppins"/>
          <w:color w:val="23232D"/>
          <w:lang w:eastAsia="pl-PL"/>
        </w:rPr>
        <w:t>615</w:t>
      </w:r>
      <w:r>
        <w:rPr>
          <w:rFonts w:ascii="Poppins" w:eastAsia="Times New Roman" w:hAnsi="Poppins" w:cs="Poppins"/>
          <w:color w:val="23232D"/>
          <w:lang w:eastAsia="pl-PL"/>
        </w:rPr>
        <w:t xml:space="preserve">). Z drugiej strony, </w:t>
      </w:r>
      <w:r w:rsidR="00664100">
        <w:rPr>
          <w:rFonts w:ascii="Poppins" w:eastAsia="Times New Roman" w:hAnsi="Poppins" w:cs="Poppins"/>
          <w:color w:val="23232D"/>
          <w:lang w:eastAsia="pl-PL"/>
        </w:rPr>
        <w:t xml:space="preserve">mediana </w:t>
      </w:r>
      <w:r>
        <w:rPr>
          <w:rFonts w:ascii="Poppins" w:eastAsia="Times New Roman" w:hAnsi="Poppins" w:cs="Poppins"/>
          <w:color w:val="23232D"/>
          <w:lang w:eastAsia="pl-PL"/>
        </w:rPr>
        <w:t>cen</w:t>
      </w:r>
      <w:r w:rsidR="00664100">
        <w:rPr>
          <w:rFonts w:ascii="Poppins" w:eastAsia="Times New Roman" w:hAnsi="Poppins" w:cs="Poppins"/>
          <w:color w:val="23232D"/>
          <w:lang w:eastAsia="pl-PL"/>
        </w:rPr>
        <w:t>y</w:t>
      </w:r>
      <w:r>
        <w:rPr>
          <w:rFonts w:ascii="Poppins" w:eastAsia="Times New Roman" w:hAnsi="Poppins" w:cs="Poppins"/>
          <w:color w:val="23232D"/>
          <w:lang w:eastAsia="pl-PL"/>
        </w:rPr>
        <w:t xml:space="preserve"> metra kwadratowego w tej dzielnicy jest stosunkowo wysoka (1</w:t>
      </w:r>
      <w:r w:rsidR="00664100">
        <w:rPr>
          <w:rFonts w:ascii="Poppins" w:eastAsia="Times New Roman" w:hAnsi="Poppins" w:cs="Poppins"/>
          <w:color w:val="23232D"/>
          <w:lang w:eastAsia="pl-PL"/>
        </w:rPr>
        <w:t>5</w:t>
      </w:r>
      <w:r>
        <w:rPr>
          <w:rFonts w:ascii="Poppins" w:eastAsia="Times New Roman" w:hAnsi="Poppins" w:cs="Poppins"/>
          <w:color w:val="23232D"/>
          <w:lang w:eastAsia="pl-PL"/>
        </w:rPr>
        <w:t>,</w:t>
      </w:r>
      <w:r w:rsidR="00664100">
        <w:rPr>
          <w:rFonts w:ascii="Poppins" w:eastAsia="Times New Roman" w:hAnsi="Poppins" w:cs="Poppins"/>
          <w:color w:val="23232D"/>
          <w:lang w:eastAsia="pl-PL"/>
        </w:rPr>
        <w:t>7</w:t>
      </w:r>
      <w:r>
        <w:rPr>
          <w:rFonts w:ascii="Poppins" w:eastAsia="Times New Roman" w:hAnsi="Poppins" w:cs="Poppins"/>
          <w:color w:val="23232D"/>
          <w:lang w:eastAsia="pl-PL"/>
        </w:rPr>
        <w:t xml:space="preserve"> tys. zł/m kw.), bo powstają w niej zarówno tanie, jak i drogie mieszkania. Najniższa </w:t>
      </w:r>
      <w:r w:rsidR="00664100">
        <w:rPr>
          <w:rFonts w:ascii="Poppins" w:eastAsia="Times New Roman" w:hAnsi="Poppins" w:cs="Poppins"/>
          <w:color w:val="23232D"/>
          <w:lang w:eastAsia="pl-PL"/>
        </w:rPr>
        <w:t xml:space="preserve">mediana </w:t>
      </w:r>
      <w:r>
        <w:rPr>
          <w:rFonts w:ascii="Poppins" w:eastAsia="Times New Roman" w:hAnsi="Poppins" w:cs="Poppins"/>
          <w:color w:val="23232D"/>
          <w:lang w:eastAsia="pl-PL"/>
        </w:rPr>
        <w:t xml:space="preserve">jest w dzielnicy Wzgórza </w:t>
      </w:r>
      <w:proofErr w:type="spellStart"/>
      <w:r>
        <w:rPr>
          <w:rFonts w:ascii="Poppins" w:eastAsia="Times New Roman" w:hAnsi="Poppins" w:cs="Poppins"/>
          <w:color w:val="23232D"/>
          <w:lang w:eastAsia="pl-PL"/>
        </w:rPr>
        <w:t>Krzesławickie</w:t>
      </w:r>
      <w:proofErr w:type="spellEnd"/>
      <w:r>
        <w:rPr>
          <w:rFonts w:ascii="Poppins" w:eastAsia="Times New Roman" w:hAnsi="Poppins" w:cs="Poppins"/>
          <w:color w:val="23232D"/>
          <w:lang w:eastAsia="pl-PL"/>
        </w:rPr>
        <w:t xml:space="preserve"> (ok. 12 tys. zł/m kw.). Tyle tylko, że oferta mieszkań z ceną poniżej </w:t>
      </w:r>
      <w:r w:rsidR="00664100">
        <w:rPr>
          <w:rFonts w:ascii="Poppins" w:eastAsia="Times New Roman" w:hAnsi="Poppins" w:cs="Poppins"/>
          <w:color w:val="23232D"/>
          <w:lang w:eastAsia="pl-PL"/>
        </w:rPr>
        <w:t>14,6 tys. zł za metr kwadratowy jest</w:t>
      </w:r>
      <w:r>
        <w:rPr>
          <w:rFonts w:ascii="Poppins" w:eastAsia="Times New Roman" w:hAnsi="Poppins" w:cs="Poppins"/>
          <w:color w:val="23232D"/>
          <w:lang w:eastAsia="pl-PL"/>
        </w:rPr>
        <w:t xml:space="preserve"> </w:t>
      </w:r>
      <w:r w:rsidR="00B867BF">
        <w:rPr>
          <w:rFonts w:ascii="Poppins" w:eastAsia="Times New Roman" w:hAnsi="Poppins" w:cs="Poppins"/>
          <w:color w:val="23232D"/>
          <w:lang w:eastAsia="pl-PL"/>
        </w:rPr>
        <w:t xml:space="preserve">tu </w:t>
      </w:r>
      <w:r w:rsidR="00E86BF2">
        <w:rPr>
          <w:rFonts w:ascii="Poppins" w:eastAsia="Times New Roman" w:hAnsi="Poppins" w:cs="Poppins"/>
          <w:color w:val="23232D"/>
          <w:lang w:eastAsia="pl-PL"/>
        </w:rPr>
        <w:t>dużo mniejsza</w:t>
      </w:r>
      <w:r w:rsidR="00B867BF">
        <w:rPr>
          <w:rFonts w:ascii="Poppins" w:eastAsia="Times New Roman" w:hAnsi="Poppins" w:cs="Poppins"/>
          <w:color w:val="23232D"/>
          <w:lang w:eastAsia="pl-PL"/>
        </w:rPr>
        <w:t xml:space="preserve"> </w:t>
      </w:r>
      <w:r w:rsidR="00E86BF2">
        <w:rPr>
          <w:rFonts w:ascii="Poppins" w:eastAsia="Times New Roman" w:hAnsi="Poppins" w:cs="Poppins"/>
          <w:color w:val="23232D"/>
          <w:lang w:eastAsia="pl-PL"/>
        </w:rPr>
        <w:t xml:space="preserve">- </w:t>
      </w:r>
      <w:r w:rsidR="00B867BF">
        <w:rPr>
          <w:rFonts w:ascii="Poppins" w:eastAsia="Times New Roman" w:hAnsi="Poppins" w:cs="Poppins"/>
          <w:color w:val="23232D"/>
          <w:lang w:eastAsia="pl-PL"/>
        </w:rPr>
        <w:t xml:space="preserve">tylko </w:t>
      </w:r>
      <w:r w:rsidR="00664100">
        <w:rPr>
          <w:rFonts w:ascii="Poppins" w:eastAsia="Times New Roman" w:hAnsi="Poppins" w:cs="Poppins"/>
          <w:color w:val="23232D"/>
          <w:lang w:eastAsia="pl-PL"/>
        </w:rPr>
        <w:t>217</w:t>
      </w:r>
      <w:r>
        <w:rPr>
          <w:rFonts w:ascii="Poppins" w:eastAsia="Times New Roman" w:hAnsi="Poppins" w:cs="Poppins"/>
          <w:color w:val="23232D"/>
          <w:lang w:eastAsia="pl-PL"/>
        </w:rPr>
        <w:t xml:space="preserve">. </w:t>
      </w:r>
      <w:r w:rsidR="00664100">
        <w:rPr>
          <w:rFonts w:ascii="Poppins" w:eastAsia="Times New Roman" w:hAnsi="Poppins" w:cs="Poppins"/>
          <w:color w:val="23232D"/>
          <w:lang w:eastAsia="pl-PL"/>
        </w:rPr>
        <w:t xml:space="preserve">Więcej </w:t>
      </w:r>
      <w:r>
        <w:rPr>
          <w:rFonts w:ascii="Poppins" w:eastAsia="Times New Roman" w:hAnsi="Poppins" w:cs="Poppins"/>
          <w:color w:val="23232D"/>
          <w:lang w:eastAsia="pl-PL"/>
        </w:rPr>
        <w:t xml:space="preserve">można </w:t>
      </w:r>
      <w:r w:rsidR="00664100">
        <w:rPr>
          <w:rFonts w:ascii="Poppins" w:eastAsia="Times New Roman" w:hAnsi="Poppins" w:cs="Poppins"/>
          <w:color w:val="23232D"/>
          <w:lang w:eastAsia="pl-PL"/>
        </w:rPr>
        <w:t xml:space="preserve">ich </w:t>
      </w:r>
      <w:r>
        <w:rPr>
          <w:rFonts w:ascii="Poppins" w:eastAsia="Times New Roman" w:hAnsi="Poppins" w:cs="Poppins"/>
          <w:color w:val="23232D"/>
          <w:lang w:eastAsia="pl-PL"/>
        </w:rPr>
        <w:t>znaleźć w dzielnic</w:t>
      </w:r>
      <w:r w:rsidR="00664100">
        <w:rPr>
          <w:rFonts w:ascii="Poppins" w:eastAsia="Times New Roman" w:hAnsi="Poppins" w:cs="Poppins"/>
          <w:color w:val="23232D"/>
          <w:lang w:eastAsia="pl-PL"/>
        </w:rPr>
        <w:t>y</w:t>
      </w:r>
      <w:r>
        <w:rPr>
          <w:rFonts w:ascii="Poppins" w:eastAsia="Times New Roman" w:hAnsi="Poppins" w:cs="Poppins"/>
          <w:color w:val="23232D"/>
          <w:lang w:eastAsia="pl-PL"/>
        </w:rPr>
        <w:t xml:space="preserve"> Bieżanów-Prokocim </w:t>
      </w:r>
      <w:r w:rsidR="00664100">
        <w:rPr>
          <w:rFonts w:ascii="Poppins" w:eastAsia="Times New Roman" w:hAnsi="Poppins" w:cs="Poppins"/>
          <w:color w:val="23232D"/>
          <w:lang w:eastAsia="pl-PL"/>
        </w:rPr>
        <w:t>(268)</w:t>
      </w:r>
      <w:r>
        <w:rPr>
          <w:rFonts w:ascii="Poppins" w:eastAsia="Times New Roman" w:hAnsi="Poppins" w:cs="Poppins"/>
          <w:color w:val="23232D"/>
          <w:lang w:eastAsia="pl-PL"/>
        </w:rPr>
        <w:t xml:space="preserve">, gdzie </w:t>
      </w:r>
      <w:r w:rsidR="00664100">
        <w:rPr>
          <w:rFonts w:ascii="Poppins" w:eastAsia="Times New Roman" w:hAnsi="Poppins" w:cs="Poppins"/>
          <w:color w:val="23232D"/>
          <w:lang w:eastAsia="pl-PL"/>
        </w:rPr>
        <w:t xml:space="preserve">mediana </w:t>
      </w:r>
      <w:r>
        <w:rPr>
          <w:rFonts w:ascii="Poppins" w:eastAsia="Times New Roman" w:hAnsi="Poppins" w:cs="Poppins"/>
          <w:color w:val="23232D"/>
          <w:lang w:eastAsia="pl-PL"/>
        </w:rPr>
        <w:t xml:space="preserve">dla wszystkich lokali </w:t>
      </w:r>
      <w:r w:rsidR="00E86BF2">
        <w:rPr>
          <w:rFonts w:ascii="Poppins" w:eastAsia="Times New Roman" w:hAnsi="Poppins" w:cs="Poppins"/>
          <w:color w:val="23232D"/>
          <w:lang w:eastAsia="pl-PL"/>
        </w:rPr>
        <w:t xml:space="preserve">wynosi </w:t>
      </w:r>
      <w:r>
        <w:rPr>
          <w:rFonts w:ascii="Poppins" w:eastAsia="Times New Roman" w:hAnsi="Poppins" w:cs="Poppins"/>
          <w:color w:val="23232D"/>
          <w:lang w:eastAsia="pl-PL"/>
        </w:rPr>
        <w:t>13,5 tys. zł za metr.</w:t>
      </w:r>
    </w:p>
    <w:p w14:paraId="2337996A" w14:textId="77777777" w:rsidR="00725947" w:rsidRDefault="00725947" w:rsidP="00E86BF2">
      <w:pPr>
        <w:jc w:val="both"/>
        <w:rPr>
          <w:rFonts w:ascii="Poppins" w:eastAsia="Times New Roman" w:hAnsi="Poppins" w:cs="Poppins"/>
          <w:color w:val="23232D"/>
          <w:lang w:eastAsia="pl-PL"/>
        </w:rPr>
      </w:pPr>
    </w:p>
    <w:p w14:paraId="7D40F7E3" w14:textId="6056EDC9" w:rsidR="00E87485" w:rsidRDefault="00725947" w:rsidP="0081544F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color w:val="23232D"/>
          <w:lang w:eastAsia="pl-PL"/>
        </w:rPr>
        <w:lastRenderedPageBreak/>
        <w:t xml:space="preserve">We Wrocławiu opuszczamy poprzeczkę </w:t>
      </w:r>
      <w:r w:rsidR="00E87485">
        <w:rPr>
          <w:rFonts w:ascii="Poppins" w:eastAsia="Times New Roman" w:hAnsi="Poppins" w:cs="Poppins"/>
          <w:color w:val="23232D"/>
          <w:lang w:eastAsia="pl-PL"/>
        </w:rPr>
        <w:t xml:space="preserve">do 12,5 tys. zł za metr kwadratowy. </w:t>
      </w:r>
      <w:r w:rsidR="00EE5100">
        <w:rPr>
          <w:rFonts w:ascii="Poppins" w:eastAsia="Times New Roman" w:hAnsi="Poppins" w:cs="Poppins"/>
          <w:color w:val="23232D"/>
          <w:lang w:eastAsia="pl-PL"/>
        </w:rPr>
        <w:t xml:space="preserve">Niższą cenę ma tu blisko 2,5 tys. mieszkań. </w:t>
      </w:r>
      <w:r w:rsidR="00E87485">
        <w:rPr>
          <w:rFonts w:ascii="Poppins" w:eastAsia="Times New Roman" w:hAnsi="Poppins" w:cs="Poppins"/>
          <w:color w:val="23232D"/>
          <w:lang w:eastAsia="pl-PL"/>
        </w:rPr>
        <w:t xml:space="preserve">Ponieważ </w:t>
      </w:r>
      <w:r w:rsidR="00EE5100">
        <w:rPr>
          <w:rFonts w:ascii="Poppins" w:eastAsia="Times New Roman" w:hAnsi="Poppins" w:cs="Poppins"/>
          <w:color w:val="23232D"/>
          <w:lang w:eastAsia="pl-PL"/>
        </w:rPr>
        <w:t xml:space="preserve">Wrocław </w:t>
      </w:r>
      <w:r w:rsidR="00E87485">
        <w:rPr>
          <w:rFonts w:ascii="Poppins" w:eastAsia="Times New Roman" w:hAnsi="Poppins" w:cs="Poppins"/>
          <w:color w:val="23232D"/>
          <w:lang w:eastAsia="pl-PL"/>
        </w:rPr>
        <w:t>podzielono administracyjnie na 48 osiedli, w analizie uwzględniono pięć dawnych dzielnic</w:t>
      </w:r>
      <w:r w:rsidR="00EE5100">
        <w:rPr>
          <w:rFonts w:ascii="Poppins" w:eastAsia="Times New Roman" w:hAnsi="Poppins" w:cs="Poppins"/>
          <w:color w:val="23232D"/>
          <w:lang w:eastAsia="pl-PL"/>
        </w:rPr>
        <w:t xml:space="preserve"> tej metropolii</w:t>
      </w:r>
      <w:r w:rsidR="00E87485">
        <w:rPr>
          <w:rFonts w:ascii="Poppins" w:eastAsia="Times New Roman" w:hAnsi="Poppins" w:cs="Poppins"/>
          <w:color w:val="23232D"/>
          <w:lang w:eastAsia="pl-PL"/>
        </w:rPr>
        <w:t xml:space="preserve">. Mieszkania z segmentu najtańszych </w:t>
      </w:r>
      <w:r w:rsidR="00EE5100">
        <w:rPr>
          <w:rFonts w:ascii="Poppins" w:eastAsia="Times New Roman" w:hAnsi="Poppins" w:cs="Poppins"/>
          <w:color w:val="23232D"/>
          <w:lang w:eastAsia="pl-PL"/>
        </w:rPr>
        <w:t xml:space="preserve">były w sierpniu </w:t>
      </w:r>
      <w:r w:rsidR="00E87485">
        <w:rPr>
          <w:rFonts w:ascii="Poppins" w:eastAsia="Times New Roman" w:hAnsi="Poppins" w:cs="Poppins"/>
          <w:color w:val="23232D"/>
          <w:lang w:eastAsia="pl-PL"/>
        </w:rPr>
        <w:t xml:space="preserve">w </w:t>
      </w:r>
      <w:r w:rsidR="0081544F">
        <w:rPr>
          <w:rFonts w:ascii="Poppins" w:eastAsia="Times New Roman" w:hAnsi="Poppins" w:cs="Poppins"/>
          <w:color w:val="23232D"/>
          <w:lang w:eastAsia="pl-PL"/>
        </w:rPr>
        <w:t>czterech</w:t>
      </w:r>
      <w:r w:rsidR="00E87485">
        <w:rPr>
          <w:rFonts w:ascii="Poppins" w:eastAsia="Times New Roman" w:hAnsi="Poppins" w:cs="Poppins"/>
          <w:color w:val="23232D"/>
          <w:lang w:eastAsia="pl-PL"/>
        </w:rPr>
        <w:t>:</w:t>
      </w:r>
      <w:r w:rsidR="0081544F">
        <w:rPr>
          <w:rFonts w:ascii="Poppins" w:eastAsia="Times New Roman" w:hAnsi="Poppins" w:cs="Poppins"/>
          <w:color w:val="23232D"/>
          <w:lang w:eastAsia="pl-PL"/>
        </w:rPr>
        <w:t xml:space="preserve"> </w:t>
      </w:r>
      <w:r w:rsidR="00E87485">
        <w:rPr>
          <w:rFonts w:ascii="Poppins" w:eastAsia="Times New Roman" w:hAnsi="Poppins" w:cs="Poppins"/>
          <w:color w:val="23232D"/>
          <w:lang w:eastAsia="pl-PL"/>
        </w:rPr>
        <w:t>Fabryczna (1</w:t>
      </w:r>
      <w:r w:rsidR="00EE5100">
        <w:rPr>
          <w:rFonts w:ascii="Poppins" w:eastAsia="Times New Roman" w:hAnsi="Poppins" w:cs="Poppins"/>
          <w:color w:val="23232D"/>
          <w:lang w:eastAsia="pl-PL"/>
        </w:rPr>
        <w:t xml:space="preserve"> 215</w:t>
      </w:r>
      <w:r w:rsidR="00E87485">
        <w:rPr>
          <w:rFonts w:ascii="Poppins" w:eastAsia="Times New Roman" w:hAnsi="Poppins" w:cs="Poppins"/>
          <w:color w:val="23232D"/>
          <w:lang w:eastAsia="pl-PL"/>
        </w:rPr>
        <w:t>), Krzyki (</w:t>
      </w:r>
      <w:r w:rsidR="00EE5100">
        <w:rPr>
          <w:rFonts w:ascii="Poppins" w:eastAsia="Times New Roman" w:hAnsi="Poppins" w:cs="Poppins"/>
          <w:color w:val="23232D"/>
          <w:lang w:eastAsia="pl-PL"/>
        </w:rPr>
        <w:t>605</w:t>
      </w:r>
      <w:r w:rsidR="00E87485">
        <w:rPr>
          <w:rFonts w:ascii="Poppins" w:eastAsia="Times New Roman" w:hAnsi="Poppins" w:cs="Poppins"/>
          <w:color w:val="23232D"/>
          <w:lang w:eastAsia="pl-PL"/>
        </w:rPr>
        <w:t>)</w:t>
      </w:r>
      <w:r w:rsidR="00EE5100">
        <w:rPr>
          <w:rFonts w:ascii="Poppins" w:eastAsia="Times New Roman" w:hAnsi="Poppins" w:cs="Poppins"/>
          <w:color w:val="23232D"/>
          <w:lang w:eastAsia="pl-PL"/>
        </w:rPr>
        <w:t>,</w:t>
      </w:r>
      <w:r w:rsidR="0081544F">
        <w:rPr>
          <w:rFonts w:ascii="Poppins" w:eastAsia="Times New Roman" w:hAnsi="Poppins" w:cs="Poppins"/>
          <w:color w:val="23232D"/>
          <w:lang w:eastAsia="pl-PL"/>
        </w:rPr>
        <w:t xml:space="preserve"> </w:t>
      </w:r>
      <w:r w:rsidR="00EE5100">
        <w:rPr>
          <w:rFonts w:ascii="Poppins" w:eastAsia="Times New Roman" w:hAnsi="Poppins" w:cs="Poppins"/>
          <w:color w:val="23232D"/>
          <w:lang w:eastAsia="pl-PL"/>
        </w:rPr>
        <w:t xml:space="preserve">Psie Pole (596) </w:t>
      </w:r>
      <w:r w:rsidR="0081544F">
        <w:rPr>
          <w:rFonts w:ascii="Poppins" w:eastAsia="Times New Roman" w:hAnsi="Poppins" w:cs="Poppins"/>
          <w:color w:val="23232D"/>
          <w:lang w:eastAsia="pl-PL"/>
        </w:rPr>
        <w:t xml:space="preserve">i Stare Miasto (tylko </w:t>
      </w:r>
      <w:r w:rsidR="00EE5100">
        <w:rPr>
          <w:rFonts w:ascii="Poppins" w:eastAsia="Times New Roman" w:hAnsi="Poppins" w:cs="Poppins"/>
          <w:color w:val="23232D"/>
          <w:lang w:eastAsia="pl-PL"/>
        </w:rPr>
        <w:t>39</w:t>
      </w:r>
      <w:r w:rsidR="0081544F">
        <w:rPr>
          <w:rFonts w:ascii="Poppins" w:eastAsia="Times New Roman" w:hAnsi="Poppins" w:cs="Poppins"/>
          <w:color w:val="23232D"/>
          <w:lang w:eastAsia="pl-PL"/>
        </w:rPr>
        <w:t xml:space="preserve">). </w:t>
      </w:r>
      <w:r w:rsidR="00E87485">
        <w:rPr>
          <w:rFonts w:ascii="Poppins" w:eastAsia="Times New Roman" w:hAnsi="Poppins" w:cs="Poppins"/>
          <w:color w:val="23232D"/>
          <w:lang w:eastAsia="pl-PL"/>
        </w:rPr>
        <w:t xml:space="preserve">Tę pierwszą „dzielnicę”, obejmującą 14 osiedli w zachodniej części miasta, można uznać za najtańszą także dlatego, że zdecydowanie najniższa jest tu </w:t>
      </w:r>
      <w:r w:rsidR="00EE5100">
        <w:rPr>
          <w:rFonts w:ascii="Poppins" w:eastAsia="Times New Roman" w:hAnsi="Poppins" w:cs="Poppins"/>
          <w:color w:val="23232D"/>
          <w:lang w:eastAsia="pl-PL"/>
        </w:rPr>
        <w:t xml:space="preserve">mediana </w:t>
      </w:r>
      <w:r w:rsidR="00E87485">
        <w:rPr>
          <w:rFonts w:ascii="Poppins" w:eastAsia="Times New Roman" w:hAnsi="Poppins" w:cs="Poppins"/>
          <w:color w:val="23232D"/>
          <w:lang w:eastAsia="pl-PL"/>
        </w:rPr>
        <w:t>cen</w:t>
      </w:r>
      <w:r w:rsidR="00EE5100">
        <w:rPr>
          <w:rFonts w:ascii="Poppins" w:eastAsia="Times New Roman" w:hAnsi="Poppins" w:cs="Poppins"/>
          <w:color w:val="23232D"/>
          <w:lang w:eastAsia="pl-PL"/>
        </w:rPr>
        <w:t>y</w:t>
      </w:r>
      <w:r w:rsidR="00E87485">
        <w:rPr>
          <w:rFonts w:ascii="Poppins" w:eastAsia="Times New Roman" w:hAnsi="Poppins" w:cs="Poppins"/>
          <w:color w:val="23232D"/>
          <w:lang w:eastAsia="pl-PL"/>
        </w:rPr>
        <w:t xml:space="preserve"> metra kwadratowego wszystkich mieszkań w ofercie (ok. 13 tys. zł/m kw.).</w:t>
      </w:r>
      <w:r w:rsidR="00E87485">
        <w:rPr>
          <w:rFonts w:ascii="Poppins" w:eastAsia="Times New Roman" w:hAnsi="Poppins" w:cs="Poppins"/>
          <w:color w:val="23232D"/>
          <w:lang w:eastAsia="pl-PL"/>
        </w:rPr>
        <w:tab/>
      </w:r>
      <w:r w:rsidR="00A8403B">
        <w:rPr>
          <w:rFonts w:ascii="Poppins" w:eastAsia="Times New Roman" w:hAnsi="Poppins" w:cs="Poppins"/>
          <w:color w:val="23232D"/>
          <w:lang w:eastAsia="pl-PL"/>
        </w:rPr>
        <w:t>W</w:t>
      </w:r>
      <w:r w:rsidR="00702A90">
        <w:rPr>
          <w:rFonts w:ascii="Poppins" w:eastAsia="Times New Roman" w:hAnsi="Poppins" w:cs="Poppins"/>
          <w:color w:val="23232D"/>
          <w:lang w:eastAsia="pl-PL"/>
        </w:rPr>
        <w:t xml:space="preserve">e Wrocławiu dominują w tym segmencie cenowym mieszkania trzypokojowe (blisko 1,5 tys.). Dwupokojowych i czteropokojowych jest mniej więcej fifty-fifty (400-500) z </w:t>
      </w:r>
      <w:r w:rsidR="009739DF">
        <w:rPr>
          <w:rFonts w:ascii="Poppins" w:eastAsia="Times New Roman" w:hAnsi="Poppins" w:cs="Poppins"/>
          <w:color w:val="23232D"/>
          <w:lang w:eastAsia="pl-PL"/>
        </w:rPr>
        <w:t xml:space="preserve">lekką </w:t>
      </w:r>
      <w:r w:rsidR="00702A90">
        <w:rPr>
          <w:rFonts w:ascii="Poppins" w:eastAsia="Times New Roman" w:hAnsi="Poppins" w:cs="Poppins"/>
          <w:color w:val="23232D"/>
          <w:lang w:eastAsia="pl-PL"/>
        </w:rPr>
        <w:t xml:space="preserve">przewagą </w:t>
      </w:r>
      <w:r w:rsidR="009739DF">
        <w:rPr>
          <w:rFonts w:ascii="Poppins" w:eastAsia="Times New Roman" w:hAnsi="Poppins" w:cs="Poppins"/>
          <w:color w:val="23232D"/>
          <w:lang w:eastAsia="pl-PL"/>
        </w:rPr>
        <w:t xml:space="preserve">dużych </w:t>
      </w:r>
      <w:r w:rsidR="00702A90">
        <w:rPr>
          <w:rFonts w:ascii="Poppins" w:eastAsia="Times New Roman" w:hAnsi="Poppins" w:cs="Poppins"/>
          <w:color w:val="23232D"/>
          <w:lang w:eastAsia="pl-PL"/>
        </w:rPr>
        <w:t>metraży.</w:t>
      </w:r>
    </w:p>
    <w:p w14:paraId="00B9C023" w14:textId="6A6AD8DA" w:rsidR="00134759" w:rsidRDefault="00702A90" w:rsidP="00E86BF2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color w:val="23232D"/>
          <w:lang w:eastAsia="pl-PL"/>
        </w:rPr>
        <w:t xml:space="preserve">A co proponują gdańscy deweloperzy? W ich </w:t>
      </w:r>
      <w:r w:rsidR="00E86BF2">
        <w:rPr>
          <w:rFonts w:ascii="Poppins" w:eastAsia="Times New Roman" w:hAnsi="Poppins" w:cs="Poppins"/>
          <w:color w:val="23232D"/>
          <w:lang w:eastAsia="pl-PL"/>
        </w:rPr>
        <w:t xml:space="preserve">ofercie jest </w:t>
      </w:r>
      <w:r w:rsidR="00350A1D">
        <w:rPr>
          <w:rFonts w:ascii="Poppins" w:eastAsia="Times New Roman" w:hAnsi="Poppins" w:cs="Poppins"/>
          <w:color w:val="23232D"/>
          <w:lang w:eastAsia="pl-PL"/>
        </w:rPr>
        <w:t xml:space="preserve">niespełna </w:t>
      </w:r>
      <w:r w:rsidR="00E86BF2">
        <w:rPr>
          <w:rFonts w:ascii="Poppins" w:eastAsia="Times New Roman" w:hAnsi="Poppins" w:cs="Poppins"/>
          <w:color w:val="23232D"/>
          <w:lang w:eastAsia="pl-PL"/>
        </w:rPr>
        <w:t>1,</w:t>
      </w:r>
      <w:r w:rsidR="00350A1D">
        <w:rPr>
          <w:rFonts w:ascii="Poppins" w:eastAsia="Times New Roman" w:hAnsi="Poppins" w:cs="Poppins"/>
          <w:color w:val="23232D"/>
          <w:lang w:eastAsia="pl-PL"/>
        </w:rPr>
        <w:t>5</w:t>
      </w:r>
      <w:r w:rsidR="00E86BF2">
        <w:rPr>
          <w:rFonts w:ascii="Poppins" w:eastAsia="Times New Roman" w:hAnsi="Poppins" w:cs="Poppins"/>
          <w:color w:val="23232D"/>
          <w:lang w:eastAsia="pl-PL"/>
        </w:rPr>
        <w:t xml:space="preserve"> tys. mieszkań </w:t>
      </w:r>
      <w:r w:rsidR="00E86BF2">
        <w:rPr>
          <w:rFonts w:ascii="Poppins" w:eastAsia="Times New Roman" w:hAnsi="Poppins" w:cs="Poppins"/>
        </w:rPr>
        <w:t xml:space="preserve">z ujawnioną </w:t>
      </w:r>
      <w:r w:rsidR="00E86BF2">
        <w:rPr>
          <w:rFonts w:ascii="Poppins" w:eastAsia="Times New Roman" w:hAnsi="Poppins" w:cs="Poppins"/>
          <w:color w:val="23232D"/>
          <w:lang w:eastAsia="pl-PL"/>
        </w:rPr>
        <w:t>ceną poniżej 12</w:t>
      </w:r>
      <w:r w:rsidR="00350A1D">
        <w:rPr>
          <w:rFonts w:ascii="Poppins" w:eastAsia="Times New Roman" w:hAnsi="Poppins" w:cs="Poppins"/>
          <w:color w:val="23232D"/>
          <w:lang w:eastAsia="pl-PL"/>
        </w:rPr>
        <w:t>,3</w:t>
      </w:r>
      <w:r w:rsidR="00E86BF2">
        <w:rPr>
          <w:rFonts w:ascii="Poppins" w:eastAsia="Times New Roman" w:hAnsi="Poppins" w:cs="Poppins"/>
          <w:color w:val="23232D"/>
          <w:lang w:eastAsia="pl-PL"/>
        </w:rPr>
        <w:t xml:space="preserve"> tys. zł za metr kwadratowy. Po 6</w:t>
      </w:r>
      <w:r w:rsidR="004D630B">
        <w:rPr>
          <w:rFonts w:ascii="Poppins" w:eastAsia="Times New Roman" w:hAnsi="Poppins" w:cs="Poppins"/>
          <w:color w:val="23232D"/>
          <w:lang w:eastAsia="pl-PL"/>
        </w:rPr>
        <w:t>5</w:t>
      </w:r>
      <w:r w:rsidR="00E86BF2">
        <w:rPr>
          <w:rFonts w:ascii="Poppins" w:eastAsia="Times New Roman" w:hAnsi="Poppins" w:cs="Poppins"/>
          <w:color w:val="23232D"/>
          <w:lang w:eastAsia="pl-PL"/>
        </w:rPr>
        <w:t>0</w:t>
      </w:r>
      <w:r w:rsidR="004D630B">
        <w:rPr>
          <w:rFonts w:ascii="Poppins" w:eastAsia="Times New Roman" w:hAnsi="Poppins" w:cs="Poppins"/>
          <w:color w:val="23232D"/>
          <w:lang w:eastAsia="pl-PL"/>
        </w:rPr>
        <w:t>-640</w:t>
      </w:r>
      <w:r w:rsidR="00E86BF2">
        <w:rPr>
          <w:rFonts w:ascii="Poppins" w:eastAsia="Times New Roman" w:hAnsi="Poppins" w:cs="Poppins"/>
          <w:color w:val="23232D"/>
          <w:lang w:eastAsia="pl-PL"/>
        </w:rPr>
        <w:t xml:space="preserve"> mieszkań </w:t>
      </w:r>
      <w:r w:rsidR="004D630B">
        <w:rPr>
          <w:rFonts w:ascii="Poppins" w:eastAsia="Times New Roman" w:hAnsi="Poppins" w:cs="Poppins"/>
          <w:color w:val="23232D"/>
          <w:lang w:eastAsia="pl-PL"/>
        </w:rPr>
        <w:t xml:space="preserve">oferowanych jest przez deweloperów </w:t>
      </w:r>
      <w:r w:rsidR="00E86BF2">
        <w:rPr>
          <w:rFonts w:ascii="Poppins" w:eastAsia="Times New Roman" w:hAnsi="Poppins" w:cs="Poppins"/>
          <w:color w:val="23232D"/>
          <w:lang w:eastAsia="pl-PL"/>
        </w:rPr>
        <w:t>w dzielnicach Jasień i Orunia Górna - Gdańsk Południe, któr</w:t>
      </w:r>
      <w:r w:rsidR="004D630B">
        <w:rPr>
          <w:rFonts w:ascii="Poppins" w:eastAsia="Times New Roman" w:hAnsi="Poppins" w:cs="Poppins"/>
          <w:color w:val="23232D"/>
          <w:lang w:eastAsia="pl-PL"/>
        </w:rPr>
        <w:t>e</w:t>
      </w:r>
      <w:r w:rsidR="00E86BF2">
        <w:rPr>
          <w:rFonts w:ascii="Poppins" w:eastAsia="Times New Roman" w:hAnsi="Poppins" w:cs="Poppins"/>
          <w:color w:val="23232D"/>
          <w:lang w:eastAsia="pl-PL"/>
        </w:rPr>
        <w:t xml:space="preserve"> </w:t>
      </w:r>
      <w:r w:rsidR="004D630B">
        <w:rPr>
          <w:rFonts w:ascii="Poppins" w:eastAsia="Times New Roman" w:hAnsi="Poppins" w:cs="Poppins"/>
          <w:color w:val="23232D"/>
          <w:lang w:eastAsia="pl-PL"/>
        </w:rPr>
        <w:t>są</w:t>
      </w:r>
      <w:r w:rsidR="00E86BF2">
        <w:rPr>
          <w:rFonts w:ascii="Poppins" w:eastAsia="Times New Roman" w:hAnsi="Poppins" w:cs="Poppins"/>
          <w:color w:val="23232D"/>
          <w:lang w:eastAsia="pl-PL"/>
        </w:rPr>
        <w:t xml:space="preserve"> najtańsz</w:t>
      </w:r>
      <w:r w:rsidR="004D630B">
        <w:rPr>
          <w:rFonts w:ascii="Poppins" w:eastAsia="Times New Roman" w:hAnsi="Poppins" w:cs="Poppins"/>
          <w:color w:val="23232D"/>
          <w:lang w:eastAsia="pl-PL"/>
        </w:rPr>
        <w:t>ymi</w:t>
      </w:r>
      <w:r w:rsidR="00E86BF2">
        <w:rPr>
          <w:rFonts w:ascii="Poppins" w:eastAsia="Times New Roman" w:hAnsi="Poppins" w:cs="Poppins"/>
          <w:color w:val="23232D"/>
          <w:lang w:eastAsia="pl-PL"/>
        </w:rPr>
        <w:t xml:space="preserve"> dzielnic</w:t>
      </w:r>
      <w:r w:rsidR="004D630B">
        <w:rPr>
          <w:rFonts w:ascii="Poppins" w:eastAsia="Times New Roman" w:hAnsi="Poppins" w:cs="Poppins"/>
          <w:color w:val="23232D"/>
          <w:lang w:eastAsia="pl-PL"/>
        </w:rPr>
        <w:t>ami</w:t>
      </w:r>
      <w:r w:rsidR="00E86BF2">
        <w:rPr>
          <w:rFonts w:ascii="Poppins" w:eastAsia="Times New Roman" w:hAnsi="Poppins" w:cs="Poppins"/>
          <w:color w:val="23232D"/>
          <w:lang w:eastAsia="pl-PL"/>
        </w:rPr>
        <w:t xml:space="preserve"> Gdańska, jeśli chodzi o </w:t>
      </w:r>
      <w:r w:rsidR="004D630B">
        <w:rPr>
          <w:rFonts w:ascii="Poppins" w:eastAsia="Times New Roman" w:hAnsi="Poppins" w:cs="Poppins"/>
          <w:color w:val="23232D"/>
          <w:lang w:eastAsia="pl-PL"/>
        </w:rPr>
        <w:t xml:space="preserve">medianę </w:t>
      </w:r>
      <w:r w:rsidR="00E86BF2">
        <w:rPr>
          <w:rFonts w:ascii="Poppins" w:eastAsia="Times New Roman" w:hAnsi="Poppins" w:cs="Poppins"/>
          <w:color w:val="23232D"/>
          <w:lang w:eastAsia="pl-PL"/>
        </w:rPr>
        <w:t>cen</w:t>
      </w:r>
      <w:r w:rsidR="004D630B">
        <w:rPr>
          <w:rFonts w:ascii="Poppins" w:eastAsia="Times New Roman" w:hAnsi="Poppins" w:cs="Poppins"/>
          <w:color w:val="23232D"/>
          <w:lang w:eastAsia="pl-PL"/>
        </w:rPr>
        <w:t>y</w:t>
      </w:r>
      <w:r w:rsidR="00E86BF2">
        <w:rPr>
          <w:rFonts w:ascii="Poppins" w:eastAsia="Times New Roman" w:hAnsi="Poppins" w:cs="Poppins"/>
          <w:color w:val="23232D"/>
          <w:lang w:eastAsia="pl-PL"/>
        </w:rPr>
        <w:t xml:space="preserve"> metra kwadratowego (</w:t>
      </w:r>
      <w:r w:rsidR="004D630B">
        <w:rPr>
          <w:rFonts w:ascii="Poppins" w:eastAsia="Times New Roman" w:hAnsi="Poppins" w:cs="Poppins"/>
          <w:color w:val="23232D"/>
          <w:lang w:eastAsia="pl-PL"/>
        </w:rPr>
        <w:t xml:space="preserve">odpowiednio 11,3 tys. i </w:t>
      </w:r>
      <w:r w:rsidR="00E86BF2">
        <w:rPr>
          <w:rFonts w:ascii="Poppins" w:eastAsia="Times New Roman" w:hAnsi="Poppins" w:cs="Poppins"/>
          <w:color w:val="23232D"/>
          <w:lang w:eastAsia="pl-PL"/>
        </w:rPr>
        <w:t>10,</w:t>
      </w:r>
      <w:r w:rsidR="004D630B">
        <w:rPr>
          <w:rFonts w:ascii="Poppins" w:eastAsia="Times New Roman" w:hAnsi="Poppins" w:cs="Poppins"/>
          <w:color w:val="23232D"/>
          <w:lang w:eastAsia="pl-PL"/>
        </w:rPr>
        <w:t>8</w:t>
      </w:r>
      <w:r w:rsidR="00E86BF2">
        <w:rPr>
          <w:rFonts w:ascii="Poppins" w:eastAsia="Times New Roman" w:hAnsi="Poppins" w:cs="Poppins"/>
          <w:color w:val="23232D"/>
          <w:lang w:eastAsia="pl-PL"/>
        </w:rPr>
        <w:t xml:space="preserve"> tys. zł/m kw.). Pomijamy Kokoszki</w:t>
      </w:r>
      <w:r w:rsidR="004D630B">
        <w:rPr>
          <w:rFonts w:ascii="Poppins" w:eastAsia="Times New Roman" w:hAnsi="Poppins" w:cs="Poppins"/>
          <w:color w:val="23232D"/>
          <w:lang w:eastAsia="pl-PL"/>
        </w:rPr>
        <w:t>,</w:t>
      </w:r>
      <w:r w:rsidR="00E86BF2">
        <w:rPr>
          <w:rFonts w:ascii="Poppins" w:eastAsia="Times New Roman" w:hAnsi="Poppins" w:cs="Poppins"/>
          <w:color w:val="23232D"/>
          <w:lang w:eastAsia="pl-PL"/>
        </w:rPr>
        <w:t xml:space="preserve"> </w:t>
      </w:r>
      <w:r w:rsidR="004D630B">
        <w:rPr>
          <w:rFonts w:ascii="Poppins" w:eastAsia="Times New Roman" w:hAnsi="Poppins" w:cs="Poppins"/>
          <w:color w:val="23232D"/>
          <w:lang w:eastAsia="pl-PL"/>
        </w:rPr>
        <w:t xml:space="preserve">czy </w:t>
      </w:r>
      <w:proofErr w:type="spellStart"/>
      <w:r w:rsidR="004D630B">
        <w:rPr>
          <w:rFonts w:ascii="Poppins" w:eastAsia="Times New Roman" w:hAnsi="Poppins" w:cs="Poppins"/>
          <w:color w:val="23232D"/>
          <w:lang w:eastAsia="pl-PL"/>
        </w:rPr>
        <w:t>Matarni</w:t>
      </w:r>
      <w:r w:rsidR="00D36415">
        <w:rPr>
          <w:rFonts w:ascii="Poppins" w:eastAsia="Times New Roman" w:hAnsi="Poppins" w:cs="Poppins"/>
          <w:color w:val="23232D"/>
          <w:lang w:eastAsia="pl-PL"/>
        </w:rPr>
        <w:t>ę</w:t>
      </w:r>
      <w:proofErr w:type="spellEnd"/>
      <w:r w:rsidR="004D630B">
        <w:rPr>
          <w:rFonts w:ascii="Poppins" w:eastAsia="Times New Roman" w:hAnsi="Poppins" w:cs="Poppins"/>
          <w:color w:val="23232D"/>
          <w:lang w:eastAsia="pl-PL"/>
        </w:rPr>
        <w:t xml:space="preserve">, </w:t>
      </w:r>
      <w:r w:rsidR="00E86BF2">
        <w:rPr>
          <w:rFonts w:ascii="Poppins" w:eastAsia="Times New Roman" w:hAnsi="Poppins" w:cs="Poppins"/>
          <w:color w:val="23232D"/>
          <w:lang w:eastAsia="pl-PL"/>
        </w:rPr>
        <w:t xml:space="preserve">gdzie jest jeszcze taniej, ale niewiele się tu buduje. Pozostałe tanie mieszkania są głównie w dzielnicach </w:t>
      </w:r>
      <w:r w:rsidR="004D630B">
        <w:rPr>
          <w:rFonts w:ascii="Poppins" w:eastAsia="Times New Roman" w:hAnsi="Poppins" w:cs="Poppins"/>
          <w:color w:val="23232D"/>
          <w:lang w:eastAsia="pl-PL"/>
        </w:rPr>
        <w:t xml:space="preserve">Osowa (95) i </w:t>
      </w:r>
      <w:proofErr w:type="spellStart"/>
      <w:r w:rsidR="00E86BF2">
        <w:rPr>
          <w:rFonts w:ascii="Poppins" w:eastAsia="Times New Roman" w:hAnsi="Poppins" w:cs="Poppins"/>
          <w:color w:val="23232D"/>
          <w:lang w:eastAsia="pl-PL"/>
        </w:rPr>
        <w:t>Ujeścisko-Łostowice</w:t>
      </w:r>
      <w:proofErr w:type="spellEnd"/>
      <w:r w:rsidR="00E86BF2">
        <w:rPr>
          <w:rFonts w:ascii="Poppins" w:eastAsia="Times New Roman" w:hAnsi="Poppins" w:cs="Poppins"/>
          <w:color w:val="23232D"/>
          <w:lang w:eastAsia="pl-PL"/>
        </w:rPr>
        <w:t xml:space="preserve"> (</w:t>
      </w:r>
      <w:r w:rsidR="004D630B">
        <w:rPr>
          <w:rFonts w:ascii="Poppins" w:eastAsia="Times New Roman" w:hAnsi="Poppins" w:cs="Poppins"/>
          <w:color w:val="23232D"/>
          <w:lang w:eastAsia="pl-PL"/>
        </w:rPr>
        <w:t>74)</w:t>
      </w:r>
      <w:r w:rsidR="00E86BF2">
        <w:rPr>
          <w:rFonts w:ascii="Poppins" w:eastAsia="Times New Roman" w:hAnsi="Poppins" w:cs="Poppins"/>
          <w:color w:val="23232D"/>
          <w:lang w:eastAsia="pl-PL"/>
        </w:rPr>
        <w:t>.</w:t>
      </w:r>
      <w:r w:rsidR="004D630B">
        <w:rPr>
          <w:rFonts w:ascii="Poppins" w:eastAsia="Times New Roman" w:hAnsi="Poppins" w:cs="Poppins"/>
          <w:color w:val="23232D"/>
          <w:lang w:eastAsia="pl-PL"/>
        </w:rPr>
        <w:t xml:space="preserve"> Dużych metraży </w:t>
      </w:r>
      <w:r w:rsidR="00134759">
        <w:rPr>
          <w:rFonts w:ascii="Poppins" w:eastAsia="Times New Roman" w:hAnsi="Poppins" w:cs="Poppins"/>
          <w:color w:val="23232D"/>
          <w:lang w:eastAsia="pl-PL"/>
        </w:rPr>
        <w:t xml:space="preserve">(trzy- i czteropokojowe) </w:t>
      </w:r>
      <w:r w:rsidR="004D630B">
        <w:rPr>
          <w:rFonts w:ascii="Poppins" w:eastAsia="Times New Roman" w:hAnsi="Poppins" w:cs="Poppins"/>
          <w:color w:val="23232D"/>
          <w:lang w:eastAsia="pl-PL"/>
        </w:rPr>
        <w:t xml:space="preserve">jest </w:t>
      </w:r>
      <w:r w:rsidR="00D36415">
        <w:rPr>
          <w:rFonts w:ascii="Poppins" w:eastAsia="Times New Roman" w:hAnsi="Poppins" w:cs="Poppins"/>
          <w:color w:val="23232D"/>
          <w:lang w:eastAsia="pl-PL"/>
        </w:rPr>
        <w:t xml:space="preserve">w tym segmencie rynku </w:t>
      </w:r>
      <w:r w:rsidR="00134759">
        <w:rPr>
          <w:rFonts w:ascii="Poppins" w:eastAsia="Times New Roman" w:hAnsi="Poppins" w:cs="Poppins"/>
          <w:color w:val="23232D"/>
          <w:lang w:eastAsia="pl-PL"/>
        </w:rPr>
        <w:t xml:space="preserve">ok. 850, zaś małych (głównie „dwójek”) – ok. 650. </w:t>
      </w:r>
    </w:p>
    <w:p w14:paraId="4EF182F9" w14:textId="797A9A7C" w:rsidR="00B274FA" w:rsidRDefault="0051455B" w:rsidP="00B274FA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color w:val="23232D"/>
          <w:lang w:eastAsia="pl-PL"/>
        </w:rPr>
        <w:t xml:space="preserve">Ze względu na </w:t>
      </w:r>
      <w:r w:rsidR="00A8403B">
        <w:rPr>
          <w:rFonts w:ascii="Poppins" w:eastAsia="Times New Roman" w:hAnsi="Poppins" w:cs="Poppins"/>
          <w:color w:val="23232D"/>
          <w:lang w:eastAsia="pl-PL"/>
        </w:rPr>
        <w:t>r</w:t>
      </w:r>
      <w:r w:rsidR="00B274FA">
        <w:rPr>
          <w:rFonts w:ascii="Poppins" w:eastAsia="Times New Roman" w:hAnsi="Poppins" w:cs="Poppins"/>
          <w:color w:val="23232D"/>
          <w:lang w:eastAsia="pl-PL"/>
        </w:rPr>
        <w:t xml:space="preserve">ozdrobnienie administracyjne </w:t>
      </w:r>
      <w:r w:rsidR="00A8403B">
        <w:rPr>
          <w:rFonts w:ascii="Poppins" w:eastAsia="Times New Roman" w:hAnsi="Poppins" w:cs="Poppins"/>
          <w:color w:val="23232D"/>
          <w:lang w:eastAsia="pl-PL"/>
        </w:rPr>
        <w:t>w</w:t>
      </w:r>
      <w:r w:rsidR="00B274FA">
        <w:rPr>
          <w:rFonts w:ascii="Poppins" w:eastAsia="Times New Roman" w:hAnsi="Poppins" w:cs="Poppins"/>
          <w:color w:val="23232D"/>
          <w:lang w:eastAsia="pl-PL"/>
        </w:rPr>
        <w:t xml:space="preserve"> Poznaniu</w:t>
      </w:r>
      <w:r w:rsidR="00A8403B">
        <w:rPr>
          <w:rFonts w:ascii="Poppins" w:eastAsia="Times New Roman" w:hAnsi="Poppins" w:cs="Poppins"/>
          <w:color w:val="23232D"/>
          <w:lang w:eastAsia="pl-PL"/>
        </w:rPr>
        <w:t xml:space="preserve">, </w:t>
      </w:r>
      <w:r w:rsidR="00B17A85">
        <w:rPr>
          <w:rFonts w:ascii="Poppins" w:eastAsia="Times New Roman" w:hAnsi="Poppins" w:cs="Poppins"/>
          <w:color w:val="23232D"/>
          <w:lang w:eastAsia="pl-PL"/>
        </w:rPr>
        <w:t xml:space="preserve">tu </w:t>
      </w:r>
      <w:r>
        <w:rPr>
          <w:rFonts w:ascii="Poppins" w:eastAsia="Times New Roman" w:hAnsi="Poppins" w:cs="Poppins"/>
          <w:color w:val="23232D"/>
          <w:lang w:eastAsia="pl-PL"/>
        </w:rPr>
        <w:t xml:space="preserve">również </w:t>
      </w:r>
      <w:r w:rsidR="00B274FA">
        <w:rPr>
          <w:rFonts w:ascii="Poppins" w:eastAsia="Times New Roman" w:hAnsi="Poppins" w:cs="Poppins"/>
          <w:color w:val="23232D"/>
          <w:lang w:eastAsia="pl-PL"/>
        </w:rPr>
        <w:t>uwzględni</w:t>
      </w:r>
      <w:r>
        <w:rPr>
          <w:rFonts w:ascii="Poppins" w:eastAsia="Times New Roman" w:hAnsi="Poppins" w:cs="Poppins"/>
          <w:color w:val="23232D"/>
          <w:lang w:eastAsia="pl-PL"/>
        </w:rPr>
        <w:t xml:space="preserve">one zostały </w:t>
      </w:r>
      <w:r w:rsidR="00B274FA">
        <w:rPr>
          <w:rFonts w:ascii="Poppins" w:eastAsia="Times New Roman" w:hAnsi="Poppins" w:cs="Poppins"/>
          <w:color w:val="23232D"/>
          <w:lang w:eastAsia="pl-PL"/>
        </w:rPr>
        <w:t>dawne dzielnice. Dzięki temu moż</w:t>
      </w:r>
      <w:r w:rsidR="009739DF">
        <w:rPr>
          <w:rFonts w:ascii="Poppins" w:eastAsia="Times New Roman" w:hAnsi="Poppins" w:cs="Poppins"/>
          <w:color w:val="23232D"/>
          <w:lang w:eastAsia="pl-PL"/>
        </w:rPr>
        <w:t>na</w:t>
      </w:r>
      <w:r w:rsidR="00B274FA">
        <w:rPr>
          <w:rFonts w:ascii="Poppins" w:eastAsia="Times New Roman" w:hAnsi="Poppins" w:cs="Poppins"/>
          <w:color w:val="23232D"/>
          <w:lang w:eastAsia="pl-PL"/>
        </w:rPr>
        <w:t xml:space="preserve"> wskazać, w którym rejonie te</w:t>
      </w:r>
      <w:r w:rsidR="009739DF">
        <w:rPr>
          <w:rFonts w:ascii="Poppins" w:eastAsia="Times New Roman" w:hAnsi="Poppins" w:cs="Poppins"/>
          <w:color w:val="23232D"/>
          <w:lang w:eastAsia="pl-PL"/>
        </w:rPr>
        <w:t xml:space="preserve">j metropolii </w:t>
      </w:r>
      <w:r w:rsidR="00B274FA">
        <w:rPr>
          <w:rFonts w:ascii="Poppins" w:eastAsia="Times New Roman" w:hAnsi="Poppins" w:cs="Poppins"/>
          <w:color w:val="23232D"/>
          <w:lang w:eastAsia="pl-PL"/>
        </w:rPr>
        <w:t>jest największe skupisko tanich mieszkań</w:t>
      </w:r>
      <w:r w:rsidR="00A8403B">
        <w:rPr>
          <w:rFonts w:ascii="Poppins" w:eastAsia="Times New Roman" w:hAnsi="Poppins" w:cs="Poppins"/>
          <w:color w:val="23232D"/>
          <w:lang w:eastAsia="pl-PL"/>
        </w:rPr>
        <w:t xml:space="preserve">, czyli </w:t>
      </w:r>
      <w:r w:rsidR="00D15B7F">
        <w:rPr>
          <w:rFonts w:ascii="Poppins" w:eastAsia="Times New Roman" w:hAnsi="Poppins" w:cs="Poppins"/>
          <w:color w:val="23232D"/>
          <w:lang w:eastAsia="pl-PL"/>
        </w:rPr>
        <w:t xml:space="preserve">w tym przypadku </w:t>
      </w:r>
      <w:r w:rsidR="00A8403B">
        <w:rPr>
          <w:rFonts w:ascii="Poppins" w:eastAsia="Times New Roman" w:hAnsi="Poppins" w:cs="Poppins"/>
          <w:color w:val="23232D"/>
          <w:lang w:eastAsia="pl-PL"/>
        </w:rPr>
        <w:t xml:space="preserve">z ceną poniżej 11,5 tys. zł za metr kwadratowy. </w:t>
      </w:r>
      <w:r w:rsidR="00B274FA">
        <w:rPr>
          <w:rFonts w:ascii="Poppins" w:eastAsia="Times New Roman" w:hAnsi="Poppins" w:cs="Poppins"/>
          <w:color w:val="23232D"/>
          <w:lang w:eastAsia="pl-PL"/>
        </w:rPr>
        <w:t xml:space="preserve">Łącznie jest </w:t>
      </w:r>
      <w:r w:rsidR="00A8403B">
        <w:rPr>
          <w:rFonts w:ascii="Poppins" w:eastAsia="Times New Roman" w:hAnsi="Poppins" w:cs="Poppins"/>
          <w:color w:val="23232D"/>
          <w:lang w:eastAsia="pl-PL"/>
        </w:rPr>
        <w:t>ich w Poznaniu ok. 2,1 tys.</w:t>
      </w:r>
      <w:r w:rsidR="00B274FA">
        <w:rPr>
          <w:rFonts w:ascii="Poppins" w:eastAsia="Times New Roman" w:hAnsi="Poppins" w:cs="Poppins"/>
          <w:color w:val="23232D"/>
          <w:lang w:eastAsia="pl-PL"/>
        </w:rPr>
        <w:t xml:space="preserve">, z czego </w:t>
      </w:r>
      <w:r w:rsidR="00A8403B">
        <w:rPr>
          <w:rFonts w:ascii="Poppins" w:eastAsia="Times New Roman" w:hAnsi="Poppins" w:cs="Poppins"/>
          <w:color w:val="23232D"/>
          <w:lang w:eastAsia="pl-PL"/>
        </w:rPr>
        <w:t xml:space="preserve">ok. 1 tys. </w:t>
      </w:r>
      <w:r w:rsidR="00B274FA">
        <w:rPr>
          <w:rFonts w:ascii="Poppins" w:eastAsia="Times New Roman" w:hAnsi="Poppins" w:cs="Poppins"/>
          <w:color w:val="23232D"/>
          <w:lang w:eastAsia="pl-PL"/>
        </w:rPr>
        <w:t xml:space="preserve">oferują deweloperzy w dzielnicy Stare Miasto, która rozciąga się od centrum do północnych rubieży stolicy Wielkopolski. Jest to obszar o najbardziej intensywnej zabudowie deweloperskiej, a równocześnie najbardziej zróżnicowanej ofercie. Świadczy o tym chociażby duża oferta lokali w segmencie </w:t>
      </w:r>
      <w:proofErr w:type="spellStart"/>
      <w:r w:rsidR="00B274FA">
        <w:rPr>
          <w:rFonts w:ascii="Poppins" w:eastAsia="Times New Roman" w:hAnsi="Poppins" w:cs="Poppins"/>
          <w:color w:val="23232D"/>
          <w:lang w:eastAsia="pl-PL"/>
        </w:rPr>
        <w:t>premium</w:t>
      </w:r>
      <w:proofErr w:type="spellEnd"/>
      <w:r w:rsidR="00B274FA">
        <w:rPr>
          <w:rFonts w:ascii="Poppins" w:eastAsia="Times New Roman" w:hAnsi="Poppins" w:cs="Poppins"/>
          <w:color w:val="23232D"/>
          <w:lang w:eastAsia="pl-PL"/>
        </w:rPr>
        <w:t xml:space="preserve">. </w:t>
      </w:r>
      <w:r w:rsidR="00C3200D">
        <w:rPr>
          <w:rFonts w:ascii="Poppins" w:eastAsia="Times New Roman" w:hAnsi="Poppins" w:cs="Poppins"/>
          <w:color w:val="23232D"/>
          <w:lang w:eastAsia="pl-PL"/>
        </w:rPr>
        <w:t>C</w:t>
      </w:r>
      <w:r>
        <w:rPr>
          <w:rFonts w:ascii="Poppins" w:eastAsia="Times New Roman" w:hAnsi="Poppins" w:cs="Poppins"/>
          <w:color w:val="23232D"/>
          <w:lang w:eastAsia="pl-PL"/>
        </w:rPr>
        <w:t>o</w:t>
      </w:r>
      <w:r w:rsidR="00C3200D">
        <w:rPr>
          <w:rFonts w:ascii="Poppins" w:eastAsia="Times New Roman" w:hAnsi="Poppins" w:cs="Poppins"/>
          <w:color w:val="23232D"/>
          <w:lang w:eastAsia="pl-PL"/>
        </w:rPr>
        <w:t xml:space="preserve"> ciekawe, Stare Miasto było też w sierpniu najtańszym rejonem Poznania</w:t>
      </w:r>
      <w:r w:rsidR="00B17A85">
        <w:rPr>
          <w:rFonts w:ascii="Poppins" w:eastAsia="Times New Roman" w:hAnsi="Poppins" w:cs="Poppins"/>
          <w:color w:val="23232D"/>
          <w:lang w:eastAsia="pl-PL"/>
        </w:rPr>
        <w:t xml:space="preserve"> pod względem </w:t>
      </w:r>
      <w:r w:rsidR="00C3200D">
        <w:rPr>
          <w:rFonts w:ascii="Poppins" w:eastAsia="Times New Roman" w:hAnsi="Poppins" w:cs="Poppins"/>
          <w:color w:val="23232D"/>
          <w:lang w:eastAsia="pl-PL"/>
        </w:rPr>
        <w:t>median</w:t>
      </w:r>
      <w:r w:rsidR="00B17A85">
        <w:rPr>
          <w:rFonts w:ascii="Poppins" w:eastAsia="Times New Roman" w:hAnsi="Poppins" w:cs="Poppins"/>
          <w:color w:val="23232D"/>
          <w:lang w:eastAsia="pl-PL"/>
        </w:rPr>
        <w:t>y</w:t>
      </w:r>
      <w:r w:rsidR="00C3200D">
        <w:rPr>
          <w:rFonts w:ascii="Poppins" w:eastAsia="Times New Roman" w:hAnsi="Poppins" w:cs="Poppins"/>
          <w:color w:val="23232D"/>
          <w:lang w:eastAsia="pl-PL"/>
        </w:rPr>
        <w:t xml:space="preserve"> ceny metra kwadratowego </w:t>
      </w:r>
      <w:r w:rsidR="00B17A85">
        <w:rPr>
          <w:rFonts w:ascii="Poppins" w:eastAsia="Times New Roman" w:hAnsi="Poppins" w:cs="Poppins"/>
          <w:color w:val="23232D"/>
          <w:lang w:eastAsia="pl-PL"/>
        </w:rPr>
        <w:t xml:space="preserve">mieszkań dostępnych w ofercie deweloperów </w:t>
      </w:r>
      <w:r w:rsidR="00C3200D">
        <w:rPr>
          <w:rFonts w:ascii="Poppins" w:eastAsia="Times New Roman" w:hAnsi="Poppins" w:cs="Poppins"/>
          <w:color w:val="23232D"/>
          <w:lang w:eastAsia="pl-PL"/>
        </w:rPr>
        <w:t>(12,5 tys. zł/m kw.). Natomiast</w:t>
      </w:r>
      <w:r w:rsidR="00B17A85">
        <w:rPr>
          <w:rFonts w:ascii="Poppins" w:eastAsia="Times New Roman" w:hAnsi="Poppins" w:cs="Poppins"/>
          <w:color w:val="23232D"/>
          <w:lang w:eastAsia="pl-PL"/>
        </w:rPr>
        <w:t xml:space="preserve">, jeśli chodzi o </w:t>
      </w:r>
      <w:r w:rsidR="00C3200D">
        <w:rPr>
          <w:rFonts w:ascii="Poppins" w:eastAsia="Times New Roman" w:hAnsi="Poppins" w:cs="Poppins"/>
          <w:color w:val="23232D"/>
          <w:lang w:eastAsia="pl-PL"/>
        </w:rPr>
        <w:t>średni</w:t>
      </w:r>
      <w:r w:rsidR="00B17A85">
        <w:rPr>
          <w:rFonts w:ascii="Poppins" w:eastAsia="Times New Roman" w:hAnsi="Poppins" w:cs="Poppins"/>
          <w:color w:val="23232D"/>
          <w:lang w:eastAsia="pl-PL"/>
        </w:rPr>
        <w:t>ą cenę metra kwadratowego, to</w:t>
      </w:r>
      <w:r w:rsidR="00C3200D">
        <w:rPr>
          <w:rFonts w:ascii="Poppins" w:eastAsia="Times New Roman" w:hAnsi="Poppins" w:cs="Poppins"/>
          <w:color w:val="23232D"/>
          <w:lang w:eastAsia="pl-PL"/>
        </w:rPr>
        <w:t xml:space="preserve"> </w:t>
      </w:r>
      <w:r>
        <w:rPr>
          <w:rFonts w:ascii="Poppins" w:eastAsia="Times New Roman" w:hAnsi="Poppins" w:cs="Poppins"/>
          <w:color w:val="23232D"/>
          <w:lang w:eastAsia="pl-PL"/>
        </w:rPr>
        <w:t>naj</w:t>
      </w:r>
      <w:r w:rsidR="00C3200D">
        <w:rPr>
          <w:rFonts w:ascii="Poppins" w:eastAsia="Times New Roman" w:hAnsi="Poppins" w:cs="Poppins"/>
          <w:color w:val="23232D"/>
          <w:lang w:eastAsia="pl-PL"/>
        </w:rPr>
        <w:t xml:space="preserve">tańsze było </w:t>
      </w:r>
      <w:r w:rsidR="00B274FA">
        <w:rPr>
          <w:rFonts w:ascii="Poppins" w:eastAsia="Times New Roman" w:hAnsi="Poppins" w:cs="Poppins"/>
          <w:color w:val="23232D"/>
          <w:lang w:eastAsia="pl-PL"/>
        </w:rPr>
        <w:t>Nowe Miasto</w:t>
      </w:r>
      <w:r w:rsidR="00C3200D">
        <w:rPr>
          <w:rFonts w:ascii="Poppins" w:eastAsia="Times New Roman" w:hAnsi="Poppins" w:cs="Poppins"/>
          <w:color w:val="23232D"/>
          <w:lang w:eastAsia="pl-PL"/>
        </w:rPr>
        <w:t>. D</w:t>
      </w:r>
      <w:r w:rsidR="00B274FA">
        <w:rPr>
          <w:rFonts w:ascii="Poppins" w:eastAsia="Times New Roman" w:hAnsi="Poppins" w:cs="Poppins"/>
          <w:color w:val="23232D"/>
          <w:lang w:eastAsia="pl-PL"/>
        </w:rPr>
        <w:t xml:space="preserve">oliczyliśmy się </w:t>
      </w:r>
      <w:r w:rsidR="00C3200D">
        <w:rPr>
          <w:rFonts w:ascii="Poppins" w:eastAsia="Times New Roman" w:hAnsi="Poppins" w:cs="Poppins"/>
          <w:color w:val="23232D"/>
          <w:lang w:eastAsia="pl-PL"/>
        </w:rPr>
        <w:t xml:space="preserve">tu </w:t>
      </w:r>
      <w:r w:rsidR="00B17A85">
        <w:rPr>
          <w:rFonts w:ascii="Poppins" w:eastAsia="Times New Roman" w:hAnsi="Poppins" w:cs="Poppins"/>
          <w:color w:val="23232D"/>
          <w:lang w:eastAsia="pl-PL"/>
        </w:rPr>
        <w:t xml:space="preserve">jednak „tylko” </w:t>
      </w:r>
      <w:r w:rsidR="00C3200D">
        <w:rPr>
          <w:rFonts w:ascii="Poppins" w:eastAsia="Times New Roman" w:hAnsi="Poppins" w:cs="Poppins"/>
          <w:color w:val="23232D"/>
          <w:lang w:eastAsia="pl-PL"/>
        </w:rPr>
        <w:t xml:space="preserve">373 </w:t>
      </w:r>
      <w:r w:rsidR="00B274FA">
        <w:rPr>
          <w:rFonts w:ascii="Poppins" w:eastAsia="Times New Roman" w:hAnsi="Poppins" w:cs="Poppins"/>
          <w:color w:val="23232D"/>
          <w:lang w:eastAsia="pl-PL"/>
        </w:rPr>
        <w:t>mieszkań z ceną poniżej 1</w:t>
      </w:r>
      <w:r w:rsidR="00C3200D">
        <w:rPr>
          <w:rFonts w:ascii="Poppins" w:eastAsia="Times New Roman" w:hAnsi="Poppins" w:cs="Poppins"/>
          <w:color w:val="23232D"/>
          <w:lang w:eastAsia="pl-PL"/>
        </w:rPr>
        <w:t>1,5</w:t>
      </w:r>
      <w:r w:rsidR="00B274FA">
        <w:rPr>
          <w:rFonts w:ascii="Poppins" w:eastAsia="Times New Roman" w:hAnsi="Poppins" w:cs="Poppins"/>
          <w:color w:val="23232D"/>
          <w:lang w:eastAsia="pl-PL"/>
        </w:rPr>
        <w:t xml:space="preserve"> tys. zł za metr kwadratowy</w:t>
      </w:r>
      <w:r w:rsidR="00C3200D">
        <w:rPr>
          <w:rFonts w:ascii="Poppins" w:eastAsia="Times New Roman" w:hAnsi="Poppins" w:cs="Poppins"/>
          <w:color w:val="23232D"/>
          <w:lang w:eastAsia="pl-PL"/>
        </w:rPr>
        <w:t xml:space="preserve">. </w:t>
      </w:r>
      <w:r w:rsidR="00AD6FBF">
        <w:rPr>
          <w:rFonts w:ascii="Poppins" w:eastAsia="Times New Roman" w:hAnsi="Poppins" w:cs="Poppins"/>
          <w:color w:val="23232D"/>
          <w:lang w:eastAsia="pl-PL"/>
        </w:rPr>
        <w:t xml:space="preserve">Bez problemu można je było znaleźć także w droższych </w:t>
      </w:r>
      <w:r w:rsidR="00C3200D">
        <w:rPr>
          <w:rFonts w:ascii="Poppins" w:eastAsia="Times New Roman" w:hAnsi="Poppins" w:cs="Poppins"/>
          <w:color w:val="23232D"/>
          <w:lang w:eastAsia="pl-PL"/>
        </w:rPr>
        <w:t>dzielnic</w:t>
      </w:r>
      <w:r w:rsidR="00AD6FBF">
        <w:rPr>
          <w:rFonts w:ascii="Poppins" w:eastAsia="Times New Roman" w:hAnsi="Poppins" w:cs="Poppins"/>
          <w:color w:val="23232D"/>
          <w:lang w:eastAsia="pl-PL"/>
        </w:rPr>
        <w:t>ach</w:t>
      </w:r>
      <w:r w:rsidR="00B17A85">
        <w:rPr>
          <w:rFonts w:ascii="Poppins" w:eastAsia="Times New Roman" w:hAnsi="Poppins" w:cs="Poppins"/>
          <w:color w:val="23232D"/>
          <w:lang w:eastAsia="pl-PL"/>
        </w:rPr>
        <w:t>:</w:t>
      </w:r>
      <w:r w:rsidR="00C3200D">
        <w:rPr>
          <w:rFonts w:ascii="Poppins" w:eastAsia="Times New Roman" w:hAnsi="Poppins" w:cs="Poppins"/>
          <w:color w:val="23232D"/>
          <w:lang w:eastAsia="pl-PL"/>
        </w:rPr>
        <w:t xml:space="preserve"> Jeżyc</w:t>
      </w:r>
      <w:r w:rsidR="00B17A85">
        <w:rPr>
          <w:rFonts w:ascii="Poppins" w:eastAsia="Times New Roman" w:hAnsi="Poppins" w:cs="Poppins"/>
          <w:color w:val="23232D"/>
          <w:lang w:eastAsia="pl-PL"/>
        </w:rPr>
        <w:t>ach</w:t>
      </w:r>
      <w:r w:rsidR="00AD6FBF">
        <w:rPr>
          <w:rFonts w:ascii="Poppins" w:eastAsia="Times New Roman" w:hAnsi="Poppins" w:cs="Poppins"/>
          <w:color w:val="23232D"/>
          <w:lang w:eastAsia="pl-PL"/>
        </w:rPr>
        <w:t xml:space="preserve"> (399) i </w:t>
      </w:r>
      <w:r w:rsidR="00B274FA">
        <w:rPr>
          <w:rFonts w:ascii="Poppins" w:eastAsia="Times New Roman" w:hAnsi="Poppins" w:cs="Poppins"/>
          <w:color w:val="23232D"/>
          <w:lang w:eastAsia="pl-PL"/>
        </w:rPr>
        <w:t>Grunwald</w:t>
      </w:r>
      <w:r w:rsidR="00B17A85">
        <w:rPr>
          <w:rFonts w:ascii="Poppins" w:eastAsia="Times New Roman" w:hAnsi="Poppins" w:cs="Poppins"/>
          <w:color w:val="23232D"/>
          <w:lang w:eastAsia="pl-PL"/>
        </w:rPr>
        <w:t>zie</w:t>
      </w:r>
      <w:r w:rsidR="00B274FA">
        <w:rPr>
          <w:rFonts w:ascii="Poppins" w:eastAsia="Times New Roman" w:hAnsi="Poppins" w:cs="Poppins"/>
          <w:color w:val="23232D"/>
          <w:lang w:eastAsia="pl-PL"/>
        </w:rPr>
        <w:t xml:space="preserve"> (</w:t>
      </w:r>
      <w:r w:rsidR="00AD6FBF">
        <w:rPr>
          <w:rFonts w:ascii="Poppins" w:eastAsia="Times New Roman" w:hAnsi="Poppins" w:cs="Poppins"/>
          <w:color w:val="23232D"/>
          <w:lang w:eastAsia="pl-PL"/>
        </w:rPr>
        <w:t>305</w:t>
      </w:r>
      <w:r w:rsidR="00B274FA">
        <w:rPr>
          <w:rFonts w:ascii="Poppins" w:eastAsia="Times New Roman" w:hAnsi="Poppins" w:cs="Poppins"/>
          <w:color w:val="23232D"/>
          <w:lang w:eastAsia="pl-PL"/>
        </w:rPr>
        <w:t>)</w:t>
      </w:r>
      <w:r w:rsidR="00AD6FBF">
        <w:rPr>
          <w:rFonts w:ascii="Poppins" w:eastAsia="Times New Roman" w:hAnsi="Poppins" w:cs="Poppins"/>
          <w:color w:val="23232D"/>
          <w:lang w:eastAsia="pl-PL"/>
        </w:rPr>
        <w:t xml:space="preserve">. Poszukiwania można sobie natomiast </w:t>
      </w:r>
      <w:r>
        <w:rPr>
          <w:rFonts w:ascii="Poppins" w:eastAsia="Times New Roman" w:hAnsi="Poppins" w:cs="Poppins"/>
          <w:color w:val="23232D"/>
          <w:lang w:eastAsia="pl-PL"/>
        </w:rPr>
        <w:t xml:space="preserve">darować </w:t>
      </w:r>
      <w:r w:rsidR="00AD6FBF">
        <w:rPr>
          <w:rFonts w:ascii="Poppins" w:eastAsia="Times New Roman" w:hAnsi="Poppins" w:cs="Poppins"/>
          <w:color w:val="23232D"/>
          <w:lang w:eastAsia="pl-PL"/>
        </w:rPr>
        <w:t xml:space="preserve">w dzielnicy Wilda, w której mediana cen </w:t>
      </w:r>
      <w:r>
        <w:rPr>
          <w:rFonts w:ascii="Poppins" w:eastAsia="Times New Roman" w:hAnsi="Poppins" w:cs="Poppins"/>
          <w:color w:val="23232D"/>
          <w:lang w:eastAsia="pl-PL"/>
        </w:rPr>
        <w:t xml:space="preserve">jest najwyższa i w sierpniu </w:t>
      </w:r>
      <w:r w:rsidR="00AD6FBF">
        <w:rPr>
          <w:rFonts w:ascii="Poppins" w:eastAsia="Times New Roman" w:hAnsi="Poppins" w:cs="Poppins"/>
          <w:color w:val="23232D"/>
          <w:lang w:eastAsia="pl-PL"/>
        </w:rPr>
        <w:t xml:space="preserve">wynosiła </w:t>
      </w:r>
      <w:r>
        <w:rPr>
          <w:rFonts w:ascii="Poppins" w:eastAsia="Times New Roman" w:hAnsi="Poppins" w:cs="Poppins"/>
          <w:color w:val="23232D"/>
          <w:lang w:eastAsia="pl-PL"/>
        </w:rPr>
        <w:t xml:space="preserve">aż </w:t>
      </w:r>
      <w:r w:rsidR="00AD6FBF">
        <w:rPr>
          <w:rFonts w:ascii="Poppins" w:eastAsia="Times New Roman" w:hAnsi="Poppins" w:cs="Poppins"/>
          <w:color w:val="23232D"/>
          <w:lang w:eastAsia="pl-PL"/>
        </w:rPr>
        <w:t>15,7 tys. zł za metr kwadratowy.</w:t>
      </w:r>
    </w:p>
    <w:p w14:paraId="006C2E7E" w14:textId="4619309C" w:rsidR="00963461" w:rsidRDefault="00963461" w:rsidP="00B274FA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color w:val="23232D"/>
          <w:lang w:eastAsia="pl-PL"/>
        </w:rPr>
        <w:t xml:space="preserve">Także w Poznaniu niska cena metra kwadratowego oznacza najczęściej duży metraż. </w:t>
      </w:r>
      <w:r w:rsidR="002B5A8A">
        <w:rPr>
          <w:rFonts w:ascii="Poppins" w:eastAsia="Times New Roman" w:hAnsi="Poppins" w:cs="Poppins"/>
          <w:color w:val="23232D"/>
          <w:lang w:eastAsia="pl-PL"/>
        </w:rPr>
        <w:t xml:space="preserve">Blisko siedem na 10 wszystkich najtańszych mieszkań, to lokale trzy- i czteropokojowe (tych pierwszych jest ponad tysiąc). Oczywiście wybór dwupokojowych też jest dość spory (ponad 620 lokali). </w:t>
      </w:r>
      <w:r>
        <w:rPr>
          <w:rFonts w:ascii="Poppins" w:eastAsia="Times New Roman" w:hAnsi="Poppins" w:cs="Poppins"/>
          <w:color w:val="23232D"/>
          <w:lang w:eastAsia="pl-PL"/>
        </w:rPr>
        <w:t xml:space="preserve"> </w:t>
      </w:r>
    </w:p>
    <w:p w14:paraId="79459DFE" w14:textId="77777777" w:rsidR="00B17A85" w:rsidRDefault="00B17A85" w:rsidP="00B274FA">
      <w:pPr>
        <w:jc w:val="both"/>
        <w:rPr>
          <w:rFonts w:ascii="Poppins" w:eastAsia="Times New Roman" w:hAnsi="Poppins" w:cs="Poppins"/>
          <w:color w:val="23232D"/>
          <w:lang w:eastAsia="pl-PL"/>
        </w:rPr>
      </w:pPr>
    </w:p>
    <w:p w14:paraId="74BC1DE1" w14:textId="2BF7B6EB" w:rsidR="00B17A85" w:rsidRPr="00B17A85" w:rsidRDefault="00B17A85" w:rsidP="00B17A85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 w:rsidRPr="00B17A85">
        <w:rPr>
          <w:rFonts w:ascii="Poppins" w:eastAsia="Times New Roman" w:hAnsi="Poppins" w:cs="Poppins"/>
          <w:noProof/>
          <w:color w:val="23232D"/>
          <w:lang w:eastAsia="pl-PL"/>
        </w:rPr>
        <w:lastRenderedPageBreak/>
        <w:drawing>
          <wp:inline distT="0" distB="0" distL="0" distR="0" wp14:anchorId="0C2B5081" wp14:editId="69904710">
            <wp:extent cx="6645910" cy="3738245"/>
            <wp:effectExtent l="0" t="0" r="2540" b="0"/>
            <wp:docPr id="1633943818" name="Obraz 4" descr="Obraz zawierający tekst, zrzut ekranu, fioletowy, fiołek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943818" name="Obraz 4" descr="Obraz zawierający tekst, zrzut ekranu, fioletowy, fiołek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A62E4" w14:textId="74EA7FE5" w:rsidR="001866CD" w:rsidRDefault="00B274FA" w:rsidP="00B274FA">
      <w:pPr>
        <w:jc w:val="both"/>
        <w:rPr>
          <w:rFonts w:ascii="Poppins" w:eastAsia="Times New Roman" w:hAnsi="Poppins" w:cs="Poppins"/>
        </w:rPr>
      </w:pPr>
      <w:r>
        <w:rPr>
          <w:rFonts w:ascii="Poppins" w:hAnsi="Poppins" w:cs="Poppins"/>
          <w:color w:val="000000"/>
          <w:shd w:val="clear" w:color="auto" w:fill="FFFFFF"/>
        </w:rPr>
        <w:t xml:space="preserve">Ekspert portalu RynekPierwotny.pl przyznaje, że </w:t>
      </w:r>
      <w:r w:rsidRPr="00235803">
        <w:rPr>
          <w:rFonts w:ascii="Poppins" w:eastAsia="Times New Roman" w:hAnsi="Poppins" w:cs="Poppins"/>
        </w:rPr>
        <w:t xml:space="preserve">nabywcami </w:t>
      </w:r>
      <w:r>
        <w:rPr>
          <w:rFonts w:ascii="Poppins" w:eastAsia="Times New Roman" w:hAnsi="Poppins" w:cs="Poppins"/>
        </w:rPr>
        <w:t xml:space="preserve">najtańszych mieszkań są </w:t>
      </w:r>
      <w:r w:rsidRPr="00235803">
        <w:rPr>
          <w:rFonts w:ascii="Poppins" w:eastAsia="Times New Roman" w:hAnsi="Poppins" w:cs="Poppins"/>
        </w:rPr>
        <w:t>głównie ludzie młodzi,</w:t>
      </w:r>
      <w:r w:rsidRPr="00C825FA">
        <w:rPr>
          <w:rFonts w:ascii="Poppins" w:eastAsia="Times New Roman" w:hAnsi="Poppins" w:cs="Poppins"/>
        </w:rPr>
        <w:t xml:space="preserve"> </w:t>
      </w:r>
      <w:r w:rsidRPr="00235803">
        <w:rPr>
          <w:rFonts w:ascii="Poppins" w:eastAsia="Times New Roman" w:hAnsi="Poppins" w:cs="Poppins"/>
        </w:rPr>
        <w:t>dla których jest to pierwsze lokum</w:t>
      </w:r>
      <w:r>
        <w:rPr>
          <w:rFonts w:ascii="Poppins" w:eastAsia="Times New Roman" w:hAnsi="Poppins" w:cs="Poppins"/>
        </w:rPr>
        <w:t>. Zwraca on jednak również uwagę, że lokalizacje peryferyjne z czasem mogą zyskać na trakcyjności. Doskonałym tego przykładem jest warszawski Ursynów. K</w:t>
      </w:r>
      <w:r w:rsidRPr="00931D5A">
        <w:rPr>
          <w:rFonts w:ascii="Poppins" w:eastAsia="Times New Roman" w:hAnsi="Poppins" w:cs="Poppins"/>
        </w:rPr>
        <w:t xml:space="preserve">iedyś uważany za odludzie, zwłaszcza w latach 70. i 80., kiedy rozpoczęto tam masową budowę blokowisk. </w:t>
      </w:r>
      <w:r>
        <w:rPr>
          <w:rFonts w:ascii="Poppins" w:eastAsia="Times New Roman" w:hAnsi="Poppins" w:cs="Poppins"/>
        </w:rPr>
        <w:t>B</w:t>
      </w:r>
      <w:r w:rsidRPr="00931D5A">
        <w:rPr>
          <w:rFonts w:ascii="Poppins" w:eastAsia="Times New Roman" w:hAnsi="Poppins" w:cs="Poppins"/>
        </w:rPr>
        <w:t xml:space="preserve">yły to </w:t>
      </w:r>
      <w:r>
        <w:rPr>
          <w:rFonts w:ascii="Poppins" w:eastAsia="Times New Roman" w:hAnsi="Poppins" w:cs="Poppins"/>
        </w:rPr>
        <w:t xml:space="preserve">wówczas </w:t>
      </w:r>
      <w:r w:rsidRPr="00931D5A">
        <w:rPr>
          <w:rFonts w:ascii="Poppins" w:eastAsia="Times New Roman" w:hAnsi="Poppins" w:cs="Poppins"/>
        </w:rPr>
        <w:t>głównie tereny rolnicze i podmiejskie osady</w:t>
      </w:r>
      <w:r>
        <w:rPr>
          <w:rFonts w:ascii="Poppins" w:eastAsia="Times New Roman" w:hAnsi="Poppins" w:cs="Poppins"/>
        </w:rPr>
        <w:t xml:space="preserve">. </w:t>
      </w:r>
      <w:r w:rsidRPr="00931D5A">
        <w:rPr>
          <w:rFonts w:ascii="Poppins" w:eastAsia="Times New Roman" w:hAnsi="Poppins" w:cs="Poppins"/>
        </w:rPr>
        <w:t>W momencie budowy wielkich osiedli miejsce to kojarzyło się z pustkowiem, brakiem infrastruktury i słabą komunikacją z centrum miasta. Popularne były żarty, że przeprowadzka na Ursynów to niemal emigracja, a niektórzy ironicznie nazywali go „sypialnią Warszawy” czy „końcem świata”.</w:t>
      </w:r>
      <w:r>
        <w:rPr>
          <w:rFonts w:ascii="Poppins" w:eastAsia="Times New Roman" w:hAnsi="Poppins" w:cs="Poppins"/>
        </w:rPr>
        <w:t xml:space="preserve"> </w:t>
      </w:r>
      <w:r w:rsidRPr="00931D5A">
        <w:rPr>
          <w:rFonts w:ascii="Poppins" w:eastAsia="Times New Roman" w:hAnsi="Poppins" w:cs="Poppins"/>
        </w:rPr>
        <w:t>Dopiero w latach 90. i 2000. Ursynów zaczął zyskiwać na atrakcyjności</w:t>
      </w:r>
      <w:r>
        <w:rPr>
          <w:rFonts w:ascii="Poppins" w:eastAsia="Times New Roman" w:hAnsi="Poppins" w:cs="Poppins"/>
        </w:rPr>
        <w:t xml:space="preserve">, m.in. dzięki budowie </w:t>
      </w:r>
      <w:r w:rsidRPr="00931D5A">
        <w:rPr>
          <w:rFonts w:ascii="Poppins" w:eastAsia="Times New Roman" w:hAnsi="Poppins" w:cs="Poppins"/>
        </w:rPr>
        <w:t>metr</w:t>
      </w:r>
      <w:r>
        <w:rPr>
          <w:rFonts w:ascii="Poppins" w:eastAsia="Times New Roman" w:hAnsi="Poppins" w:cs="Poppins"/>
        </w:rPr>
        <w:t>a</w:t>
      </w:r>
      <w:r w:rsidRPr="00931D5A">
        <w:rPr>
          <w:rFonts w:ascii="Poppins" w:eastAsia="Times New Roman" w:hAnsi="Poppins" w:cs="Poppins"/>
        </w:rPr>
        <w:t xml:space="preserve">. </w:t>
      </w:r>
      <w:r>
        <w:rPr>
          <w:rFonts w:ascii="Poppins" w:eastAsia="Times New Roman" w:hAnsi="Poppins" w:cs="Poppins"/>
        </w:rPr>
        <w:t xml:space="preserve"> Obecnie Ursynów jest jedną z najbardziej prestiżowych dzielnic Warszawy. Niestety, ceny nowych mieszkań nie należą tu do najniższych (</w:t>
      </w:r>
      <w:r w:rsidR="0051455B">
        <w:rPr>
          <w:rFonts w:ascii="Poppins" w:eastAsia="Times New Roman" w:hAnsi="Poppins" w:cs="Poppins"/>
        </w:rPr>
        <w:t xml:space="preserve">mediana wynosi </w:t>
      </w:r>
      <w:r>
        <w:rPr>
          <w:rFonts w:ascii="Poppins" w:eastAsia="Times New Roman" w:hAnsi="Poppins" w:cs="Poppins"/>
        </w:rPr>
        <w:t>ok. 18,5 tys. zł/m kw.).</w:t>
      </w:r>
    </w:p>
    <w:p w14:paraId="2665DC0B" w14:textId="77777777" w:rsidR="001866CD" w:rsidRDefault="001866CD" w:rsidP="00B274FA">
      <w:pPr>
        <w:jc w:val="both"/>
        <w:rPr>
          <w:rFonts w:ascii="Poppins" w:eastAsia="Times New Roman" w:hAnsi="Poppins" w:cs="Poppins"/>
        </w:rPr>
      </w:pPr>
    </w:p>
    <w:p w14:paraId="530933FC" w14:textId="10CE99D0" w:rsidR="001866CD" w:rsidRPr="001866CD" w:rsidRDefault="001866CD" w:rsidP="001866CD">
      <w:pPr>
        <w:jc w:val="both"/>
        <w:rPr>
          <w:rFonts w:ascii="Poppins" w:eastAsia="Times New Roman" w:hAnsi="Poppins" w:cs="Poppins"/>
        </w:rPr>
      </w:pPr>
      <w:r w:rsidRPr="001866CD">
        <w:rPr>
          <w:rFonts w:ascii="Poppins" w:eastAsia="Times New Roman" w:hAnsi="Poppins" w:cs="Poppins"/>
        </w:rPr>
        <w:drawing>
          <wp:inline distT="0" distB="0" distL="0" distR="0" wp14:anchorId="0E7253E5" wp14:editId="37830BBF">
            <wp:extent cx="1028700" cy="960978"/>
            <wp:effectExtent l="0" t="0" r="0" b="0"/>
            <wp:docPr id="1131697804" name="Obraz 2" descr="Obraz zawierający Ludzka twarz, ubrania, osoba, Pracownik umysłowy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697804" name="Obraz 2" descr="Obraz zawierający Ludzka twarz, ubrania, osoba, Pracownik umysłowy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695" cy="966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978BC" w14:textId="06F31BED" w:rsidR="001866CD" w:rsidRPr="001866CD" w:rsidRDefault="001866CD" w:rsidP="00B274FA">
      <w:pPr>
        <w:jc w:val="both"/>
        <w:rPr>
          <w:rFonts w:ascii="Poppins" w:eastAsia="Times New Roman" w:hAnsi="Poppins" w:cs="Poppins"/>
          <w:sz w:val="18"/>
          <w:szCs w:val="18"/>
        </w:rPr>
      </w:pPr>
      <w:r w:rsidRPr="001866CD">
        <w:rPr>
          <w:rFonts w:ascii="Poppins" w:eastAsia="Times New Roman" w:hAnsi="Poppins" w:cs="Poppins"/>
          <w:b/>
          <w:bCs/>
          <w:sz w:val="18"/>
          <w:szCs w:val="18"/>
        </w:rPr>
        <w:t xml:space="preserve">Marek </w:t>
      </w:r>
      <w:proofErr w:type="spellStart"/>
      <w:r w:rsidRPr="001866CD">
        <w:rPr>
          <w:rFonts w:ascii="Poppins" w:eastAsia="Times New Roman" w:hAnsi="Poppins" w:cs="Poppins"/>
          <w:b/>
          <w:bCs/>
          <w:sz w:val="18"/>
          <w:szCs w:val="18"/>
        </w:rPr>
        <w:t>Wielgo</w:t>
      </w:r>
      <w:proofErr w:type="spellEnd"/>
      <w:r w:rsidRPr="001866CD">
        <w:rPr>
          <w:rFonts w:ascii="Poppins" w:eastAsia="Times New Roman" w:hAnsi="Poppins" w:cs="Poppins"/>
          <w:sz w:val="18"/>
          <w:szCs w:val="18"/>
        </w:rPr>
        <w:t>, ekspert portali RynekPierwotny.pl i GetHome.pl. Wcześniej redaktor z 30-letnim stażem w dużych redakcjach, gdzie odpowiadał za obszar związany z budownictwem, rynkiem nieruchomości i mieszkalnictwem. Częsty prelegent konferencji branżowych. Twórca opracowań i prognoz dotyczących rynku deweloperskiego. Na co dzień zajmuje się analizą cen mieszkań na rynku pierwotnym i wtórnym. Podejmuje tematykę dostępności mieszkaniowej, śledzi zmiany dotyczące czynszów oraz form pomocy oferowanych przez państwo przy zakupie pierwszego mieszkania. </w:t>
      </w:r>
    </w:p>
    <w:sectPr w:rsidR="001866CD" w:rsidRPr="001866CD" w:rsidSect="001C65EA">
      <w:headerReference w:type="default" r:id="rId13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3DFBE" w14:textId="77777777" w:rsidR="003F35ED" w:rsidRDefault="003F35ED" w:rsidP="00E533BD">
      <w:pPr>
        <w:spacing w:after="0" w:line="240" w:lineRule="auto"/>
      </w:pPr>
      <w:r>
        <w:separator/>
      </w:r>
    </w:p>
  </w:endnote>
  <w:endnote w:type="continuationSeparator" w:id="0">
    <w:p w14:paraId="75853FE2" w14:textId="77777777" w:rsidR="003F35ED" w:rsidRDefault="003F35ED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04A38" w14:textId="77777777" w:rsidR="003F35ED" w:rsidRDefault="003F35ED" w:rsidP="00E533BD">
      <w:pPr>
        <w:spacing w:after="0" w:line="240" w:lineRule="auto"/>
      </w:pPr>
      <w:r>
        <w:separator/>
      </w:r>
    </w:p>
  </w:footnote>
  <w:footnote w:type="continuationSeparator" w:id="0">
    <w:p w14:paraId="1586DD06" w14:textId="77777777" w:rsidR="003F35ED" w:rsidRDefault="003F35ED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344518657" name="Grafika 3445186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132F6"/>
    <w:multiLevelType w:val="hybridMultilevel"/>
    <w:tmpl w:val="8B5E1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84B6B"/>
    <w:multiLevelType w:val="hybridMultilevel"/>
    <w:tmpl w:val="50A42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247B3"/>
    <w:multiLevelType w:val="hybridMultilevel"/>
    <w:tmpl w:val="B94E57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26AD3"/>
    <w:multiLevelType w:val="hybridMultilevel"/>
    <w:tmpl w:val="E5B6F8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80627"/>
    <w:multiLevelType w:val="hybridMultilevel"/>
    <w:tmpl w:val="05386E3A"/>
    <w:lvl w:ilvl="0" w:tplc="E164621A">
      <w:start w:val="1"/>
      <w:numFmt w:val="decimal"/>
      <w:lvlText w:val="%1."/>
      <w:lvlJc w:val="left"/>
      <w:pPr>
        <w:ind w:left="720" w:hanging="360"/>
      </w:pPr>
      <w:rPr>
        <w:rFonts w:eastAsiaTheme="minorHAns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54D1B"/>
    <w:multiLevelType w:val="hybridMultilevel"/>
    <w:tmpl w:val="7B481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52262"/>
    <w:multiLevelType w:val="hybridMultilevel"/>
    <w:tmpl w:val="A9B64E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250DA"/>
    <w:multiLevelType w:val="hybridMultilevel"/>
    <w:tmpl w:val="F6F6F3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C628B"/>
    <w:multiLevelType w:val="hybridMultilevel"/>
    <w:tmpl w:val="56B00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B34C4A"/>
    <w:multiLevelType w:val="hybridMultilevel"/>
    <w:tmpl w:val="5BBED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959DD"/>
    <w:multiLevelType w:val="hybridMultilevel"/>
    <w:tmpl w:val="78C46C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94B54"/>
    <w:multiLevelType w:val="hybridMultilevel"/>
    <w:tmpl w:val="58BC9F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650F0"/>
    <w:multiLevelType w:val="hybridMultilevel"/>
    <w:tmpl w:val="B4E2D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355305">
    <w:abstractNumId w:val="5"/>
  </w:num>
  <w:num w:numId="2" w16cid:durableId="555049282">
    <w:abstractNumId w:val="0"/>
  </w:num>
  <w:num w:numId="3" w16cid:durableId="1982610543">
    <w:abstractNumId w:val="2"/>
  </w:num>
  <w:num w:numId="4" w16cid:durableId="1022822128">
    <w:abstractNumId w:val="1"/>
  </w:num>
  <w:num w:numId="5" w16cid:durableId="1641381131">
    <w:abstractNumId w:val="3"/>
  </w:num>
  <w:num w:numId="6" w16cid:durableId="1967351203">
    <w:abstractNumId w:val="6"/>
  </w:num>
  <w:num w:numId="7" w16cid:durableId="1589997633">
    <w:abstractNumId w:val="7"/>
  </w:num>
  <w:num w:numId="8" w16cid:durableId="1244800905">
    <w:abstractNumId w:val="10"/>
  </w:num>
  <w:num w:numId="9" w16cid:durableId="1512571355">
    <w:abstractNumId w:val="11"/>
  </w:num>
  <w:num w:numId="10" w16cid:durableId="1442261822">
    <w:abstractNumId w:val="8"/>
  </w:num>
  <w:num w:numId="11" w16cid:durableId="20450140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0198495">
    <w:abstractNumId w:val="9"/>
  </w:num>
  <w:num w:numId="13" w16cid:durableId="1786191774">
    <w:abstractNumId w:val="4"/>
  </w:num>
  <w:num w:numId="14" w16cid:durableId="7849248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0700"/>
    <w:rsid w:val="00001863"/>
    <w:rsid w:val="000024F7"/>
    <w:rsid w:val="000061D9"/>
    <w:rsid w:val="000064B4"/>
    <w:rsid w:val="00007107"/>
    <w:rsid w:val="00010FEA"/>
    <w:rsid w:val="000120D7"/>
    <w:rsid w:val="0001321E"/>
    <w:rsid w:val="00015274"/>
    <w:rsid w:val="0001557D"/>
    <w:rsid w:val="0001580F"/>
    <w:rsid w:val="00016290"/>
    <w:rsid w:val="00023983"/>
    <w:rsid w:val="000255B0"/>
    <w:rsid w:val="000311F2"/>
    <w:rsid w:val="00044139"/>
    <w:rsid w:val="00045687"/>
    <w:rsid w:val="0005474E"/>
    <w:rsid w:val="000553A1"/>
    <w:rsid w:val="00056E3E"/>
    <w:rsid w:val="00057F54"/>
    <w:rsid w:val="00064DEF"/>
    <w:rsid w:val="00070677"/>
    <w:rsid w:val="00075299"/>
    <w:rsid w:val="00075310"/>
    <w:rsid w:val="0007784C"/>
    <w:rsid w:val="00080FF6"/>
    <w:rsid w:val="00081ECD"/>
    <w:rsid w:val="000867F4"/>
    <w:rsid w:val="00086CA5"/>
    <w:rsid w:val="00087149"/>
    <w:rsid w:val="00087EBA"/>
    <w:rsid w:val="000911B9"/>
    <w:rsid w:val="000A2552"/>
    <w:rsid w:val="000A25EC"/>
    <w:rsid w:val="000A6618"/>
    <w:rsid w:val="000B0DCB"/>
    <w:rsid w:val="000B0FC0"/>
    <w:rsid w:val="000B2F75"/>
    <w:rsid w:val="000B34CA"/>
    <w:rsid w:val="000B3992"/>
    <w:rsid w:val="000B41F2"/>
    <w:rsid w:val="000C1C14"/>
    <w:rsid w:val="000C2C30"/>
    <w:rsid w:val="000C43DB"/>
    <w:rsid w:val="000C497D"/>
    <w:rsid w:val="000D0E2C"/>
    <w:rsid w:val="000D639E"/>
    <w:rsid w:val="000D7339"/>
    <w:rsid w:val="000E4139"/>
    <w:rsid w:val="000E427E"/>
    <w:rsid w:val="000F0B92"/>
    <w:rsid w:val="000F2327"/>
    <w:rsid w:val="000F2A84"/>
    <w:rsid w:val="000F546E"/>
    <w:rsid w:val="000F55C6"/>
    <w:rsid w:val="000F58ED"/>
    <w:rsid w:val="000F796A"/>
    <w:rsid w:val="001003CF"/>
    <w:rsid w:val="001061D7"/>
    <w:rsid w:val="00106C6C"/>
    <w:rsid w:val="00110FD3"/>
    <w:rsid w:val="00114871"/>
    <w:rsid w:val="0011606C"/>
    <w:rsid w:val="001175D2"/>
    <w:rsid w:val="00117BB8"/>
    <w:rsid w:val="001219B8"/>
    <w:rsid w:val="0012484B"/>
    <w:rsid w:val="001275C6"/>
    <w:rsid w:val="0013157C"/>
    <w:rsid w:val="0013276C"/>
    <w:rsid w:val="00132788"/>
    <w:rsid w:val="001328B9"/>
    <w:rsid w:val="001346BB"/>
    <w:rsid w:val="00134759"/>
    <w:rsid w:val="001450AB"/>
    <w:rsid w:val="0015024A"/>
    <w:rsid w:val="00151E7A"/>
    <w:rsid w:val="001520CE"/>
    <w:rsid w:val="00156218"/>
    <w:rsid w:val="00156998"/>
    <w:rsid w:val="00157E64"/>
    <w:rsid w:val="00160B41"/>
    <w:rsid w:val="0017068C"/>
    <w:rsid w:val="001707F3"/>
    <w:rsid w:val="001717DE"/>
    <w:rsid w:val="00171955"/>
    <w:rsid w:val="00173526"/>
    <w:rsid w:val="00176DE5"/>
    <w:rsid w:val="0017761F"/>
    <w:rsid w:val="001817C9"/>
    <w:rsid w:val="00182A25"/>
    <w:rsid w:val="00182F14"/>
    <w:rsid w:val="00182F7C"/>
    <w:rsid w:val="0018306C"/>
    <w:rsid w:val="00184B1C"/>
    <w:rsid w:val="00184EC1"/>
    <w:rsid w:val="001866CD"/>
    <w:rsid w:val="00191B66"/>
    <w:rsid w:val="00193531"/>
    <w:rsid w:val="00194693"/>
    <w:rsid w:val="00194953"/>
    <w:rsid w:val="001B0617"/>
    <w:rsid w:val="001B4AE4"/>
    <w:rsid w:val="001B62E6"/>
    <w:rsid w:val="001B73A7"/>
    <w:rsid w:val="001C3248"/>
    <w:rsid w:val="001C65EA"/>
    <w:rsid w:val="001C726B"/>
    <w:rsid w:val="001D3C49"/>
    <w:rsid w:val="001D7997"/>
    <w:rsid w:val="001E19C9"/>
    <w:rsid w:val="001E1FBC"/>
    <w:rsid w:val="001E38FB"/>
    <w:rsid w:val="001E4401"/>
    <w:rsid w:val="001E46F6"/>
    <w:rsid w:val="001E4A1E"/>
    <w:rsid w:val="001E5DFD"/>
    <w:rsid w:val="001F548C"/>
    <w:rsid w:val="001F72F7"/>
    <w:rsid w:val="001F73F3"/>
    <w:rsid w:val="00203307"/>
    <w:rsid w:val="002060B7"/>
    <w:rsid w:val="00206E2D"/>
    <w:rsid w:val="00207ABF"/>
    <w:rsid w:val="0021170A"/>
    <w:rsid w:val="00212682"/>
    <w:rsid w:val="0022062F"/>
    <w:rsid w:val="00223547"/>
    <w:rsid w:val="00223F5E"/>
    <w:rsid w:val="002339D8"/>
    <w:rsid w:val="00233E06"/>
    <w:rsid w:val="00236BFB"/>
    <w:rsid w:val="00240AAA"/>
    <w:rsid w:val="00241EC9"/>
    <w:rsid w:val="002425A7"/>
    <w:rsid w:val="00244376"/>
    <w:rsid w:val="00244823"/>
    <w:rsid w:val="002473CA"/>
    <w:rsid w:val="0025393F"/>
    <w:rsid w:val="00253B29"/>
    <w:rsid w:val="002543AF"/>
    <w:rsid w:val="00254DE4"/>
    <w:rsid w:val="00254E07"/>
    <w:rsid w:val="00255849"/>
    <w:rsid w:val="002629B3"/>
    <w:rsid w:val="00263B68"/>
    <w:rsid w:val="0026404D"/>
    <w:rsid w:val="00266DFE"/>
    <w:rsid w:val="0027120F"/>
    <w:rsid w:val="00272496"/>
    <w:rsid w:val="00272F48"/>
    <w:rsid w:val="00280CF7"/>
    <w:rsid w:val="00281E60"/>
    <w:rsid w:val="00286BC4"/>
    <w:rsid w:val="00290153"/>
    <w:rsid w:val="002905DA"/>
    <w:rsid w:val="00293F01"/>
    <w:rsid w:val="002A1AE3"/>
    <w:rsid w:val="002A2E77"/>
    <w:rsid w:val="002A38E0"/>
    <w:rsid w:val="002A3ECA"/>
    <w:rsid w:val="002A5C18"/>
    <w:rsid w:val="002B50C3"/>
    <w:rsid w:val="002B5A8A"/>
    <w:rsid w:val="002C3A0A"/>
    <w:rsid w:val="002C7452"/>
    <w:rsid w:val="002C7548"/>
    <w:rsid w:val="002D1A73"/>
    <w:rsid w:val="002D244C"/>
    <w:rsid w:val="002D40D5"/>
    <w:rsid w:val="002D7839"/>
    <w:rsid w:val="002E2842"/>
    <w:rsid w:val="002E3071"/>
    <w:rsid w:val="002E6753"/>
    <w:rsid w:val="002E7076"/>
    <w:rsid w:val="002F2445"/>
    <w:rsid w:val="002F4C74"/>
    <w:rsid w:val="002F7F71"/>
    <w:rsid w:val="003007CB"/>
    <w:rsid w:val="00302AF8"/>
    <w:rsid w:val="0030376C"/>
    <w:rsid w:val="00304129"/>
    <w:rsid w:val="00304648"/>
    <w:rsid w:val="00307D5F"/>
    <w:rsid w:val="003111DC"/>
    <w:rsid w:val="00315F51"/>
    <w:rsid w:val="00317554"/>
    <w:rsid w:val="00331728"/>
    <w:rsid w:val="003323CD"/>
    <w:rsid w:val="00335BD1"/>
    <w:rsid w:val="00335D76"/>
    <w:rsid w:val="00340605"/>
    <w:rsid w:val="003434DA"/>
    <w:rsid w:val="00347F32"/>
    <w:rsid w:val="00350931"/>
    <w:rsid w:val="00350A1D"/>
    <w:rsid w:val="003614A9"/>
    <w:rsid w:val="003632CC"/>
    <w:rsid w:val="003663FF"/>
    <w:rsid w:val="00367486"/>
    <w:rsid w:val="00367682"/>
    <w:rsid w:val="003676AC"/>
    <w:rsid w:val="00367C53"/>
    <w:rsid w:val="003747D3"/>
    <w:rsid w:val="00377A19"/>
    <w:rsid w:val="00377A5C"/>
    <w:rsid w:val="00377F82"/>
    <w:rsid w:val="003801D9"/>
    <w:rsid w:val="00380DCD"/>
    <w:rsid w:val="0038348E"/>
    <w:rsid w:val="003841BC"/>
    <w:rsid w:val="0038494A"/>
    <w:rsid w:val="00393222"/>
    <w:rsid w:val="00396407"/>
    <w:rsid w:val="00397C40"/>
    <w:rsid w:val="003A4147"/>
    <w:rsid w:val="003A5160"/>
    <w:rsid w:val="003A556B"/>
    <w:rsid w:val="003A69F2"/>
    <w:rsid w:val="003A748B"/>
    <w:rsid w:val="003A753E"/>
    <w:rsid w:val="003B2075"/>
    <w:rsid w:val="003B4D48"/>
    <w:rsid w:val="003B5CF5"/>
    <w:rsid w:val="003B7B22"/>
    <w:rsid w:val="003C6041"/>
    <w:rsid w:val="003C6FBF"/>
    <w:rsid w:val="003C74F0"/>
    <w:rsid w:val="003C7C2D"/>
    <w:rsid w:val="003D28BE"/>
    <w:rsid w:val="003D6443"/>
    <w:rsid w:val="003D6527"/>
    <w:rsid w:val="003F1D43"/>
    <w:rsid w:val="003F35ED"/>
    <w:rsid w:val="003F3AA6"/>
    <w:rsid w:val="003F4D95"/>
    <w:rsid w:val="004009E3"/>
    <w:rsid w:val="004069F6"/>
    <w:rsid w:val="00410562"/>
    <w:rsid w:val="0041225C"/>
    <w:rsid w:val="00414F41"/>
    <w:rsid w:val="004169D8"/>
    <w:rsid w:val="004240DF"/>
    <w:rsid w:val="00430A77"/>
    <w:rsid w:val="00433EAC"/>
    <w:rsid w:val="00441606"/>
    <w:rsid w:val="00442968"/>
    <w:rsid w:val="00442EBD"/>
    <w:rsid w:val="00445E56"/>
    <w:rsid w:val="00446F40"/>
    <w:rsid w:val="00447A69"/>
    <w:rsid w:val="0045420A"/>
    <w:rsid w:val="00457AC2"/>
    <w:rsid w:val="004647DF"/>
    <w:rsid w:val="00467F03"/>
    <w:rsid w:val="0047195E"/>
    <w:rsid w:val="00473987"/>
    <w:rsid w:val="004756D5"/>
    <w:rsid w:val="00481A01"/>
    <w:rsid w:val="00481F49"/>
    <w:rsid w:val="00483AD9"/>
    <w:rsid w:val="004861B3"/>
    <w:rsid w:val="00496B22"/>
    <w:rsid w:val="00497BDA"/>
    <w:rsid w:val="004A55E0"/>
    <w:rsid w:val="004B13A7"/>
    <w:rsid w:val="004B34BB"/>
    <w:rsid w:val="004B4F76"/>
    <w:rsid w:val="004C2F47"/>
    <w:rsid w:val="004C4395"/>
    <w:rsid w:val="004C741A"/>
    <w:rsid w:val="004C777B"/>
    <w:rsid w:val="004D2F22"/>
    <w:rsid w:val="004D4C3C"/>
    <w:rsid w:val="004D53D0"/>
    <w:rsid w:val="004D630B"/>
    <w:rsid w:val="004D6F30"/>
    <w:rsid w:val="004E2149"/>
    <w:rsid w:val="004E4FD0"/>
    <w:rsid w:val="004E74DB"/>
    <w:rsid w:val="004F1408"/>
    <w:rsid w:val="004F65C3"/>
    <w:rsid w:val="004F791A"/>
    <w:rsid w:val="00502828"/>
    <w:rsid w:val="00502CBC"/>
    <w:rsid w:val="00504683"/>
    <w:rsid w:val="00504701"/>
    <w:rsid w:val="00506641"/>
    <w:rsid w:val="0050728D"/>
    <w:rsid w:val="00507867"/>
    <w:rsid w:val="00507B27"/>
    <w:rsid w:val="0051455B"/>
    <w:rsid w:val="0051474C"/>
    <w:rsid w:val="00524B99"/>
    <w:rsid w:val="00525F39"/>
    <w:rsid w:val="00526B02"/>
    <w:rsid w:val="0053121A"/>
    <w:rsid w:val="005329D7"/>
    <w:rsid w:val="00532B40"/>
    <w:rsid w:val="00537732"/>
    <w:rsid w:val="005424DB"/>
    <w:rsid w:val="005428ED"/>
    <w:rsid w:val="00544832"/>
    <w:rsid w:val="005453CD"/>
    <w:rsid w:val="00546023"/>
    <w:rsid w:val="005463E2"/>
    <w:rsid w:val="005466AD"/>
    <w:rsid w:val="005542F1"/>
    <w:rsid w:val="00560FD0"/>
    <w:rsid w:val="005618DC"/>
    <w:rsid w:val="00562855"/>
    <w:rsid w:val="0056307C"/>
    <w:rsid w:val="00563DA8"/>
    <w:rsid w:val="00565B3F"/>
    <w:rsid w:val="00565BC0"/>
    <w:rsid w:val="005678FF"/>
    <w:rsid w:val="005712CD"/>
    <w:rsid w:val="00571D71"/>
    <w:rsid w:val="005727C0"/>
    <w:rsid w:val="005747BD"/>
    <w:rsid w:val="00574E75"/>
    <w:rsid w:val="005756AC"/>
    <w:rsid w:val="00582BFE"/>
    <w:rsid w:val="00583E9C"/>
    <w:rsid w:val="00585071"/>
    <w:rsid w:val="005853F1"/>
    <w:rsid w:val="00585F71"/>
    <w:rsid w:val="00595106"/>
    <w:rsid w:val="005A52CF"/>
    <w:rsid w:val="005B272B"/>
    <w:rsid w:val="005B6D09"/>
    <w:rsid w:val="005B6EC7"/>
    <w:rsid w:val="005B7A80"/>
    <w:rsid w:val="005C0617"/>
    <w:rsid w:val="005C2CA9"/>
    <w:rsid w:val="005C7B87"/>
    <w:rsid w:val="005D03E9"/>
    <w:rsid w:val="005D0779"/>
    <w:rsid w:val="005D60E5"/>
    <w:rsid w:val="005D6829"/>
    <w:rsid w:val="005D7831"/>
    <w:rsid w:val="005E154B"/>
    <w:rsid w:val="005E5E71"/>
    <w:rsid w:val="00600FF7"/>
    <w:rsid w:val="006013FC"/>
    <w:rsid w:val="00603FD0"/>
    <w:rsid w:val="00604C25"/>
    <w:rsid w:val="00606425"/>
    <w:rsid w:val="00610A0D"/>
    <w:rsid w:val="00610E73"/>
    <w:rsid w:val="00613372"/>
    <w:rsid w:val="006135AD"/>
    <w:rsid w:val="00613995"/>
    <w:rsid w:val="006170B5"/>
    <w:rsid w:val="0062011E"/>
    <w:rsid w:val="00622860"/>
    <w:rsid w:val="00623BD6"/>
    <w:rsid w:val="00627FE1"/>
    <w:rsid w:val="00635282"/>
    <w:rsid w:val="0064087E"/>
    <w:rsid w:val="0064593E"/>
    <w:rsid w:val="00655E69"/>
    <w:rsid w:val="00656A92"/>
    <w:rsid w:val="0066120E"/>
    <w:rsid w:val="0066231E"/>
    <w:rsid w:val="00662457"/>
    <w:rsid w:val="00664100"/>
    <w:rsid w:val="00664130"/>
    <w:rsid w:val="00664383"/>
    <w:rsid w:val="006644B0"/>
    <w:rsid w:val="006722A5"/>
    <w:rsid w:val="00686A48"/>
    <w:rsid w:val="00687C85"/>
    <w:rsid w:val="00692FDC"/>
    <w:rsid w:val="00693D0A"/>
    <w:rsid w:val="006A45E5"/>
    <w:rsid w:val="006A6D7E"/>
    <w:rsid w:val="006A6D8E"/>
    <w:rsid w:val="006B7E4A"/>
    <w:rsid w:val="006C07E3"/>
    <w:rsid w:val="006C3D2D"/>
    <w:rsid w:val="006C6EED"/>
    <w:rsid w:val="006C7246"/>
    <w:rsid w:val="006D1A53"/>
    <w:rsid w:val="006D348D"/>
    <w:rsid w:val="006D3913"/>
    <w:rsid w:val="006D7F50"/>
    <w:rsid w:val="006E144D"/>
    <w:rsid w:val="006E194D"/>
    <w:rsid w:val="006E1CA8"/>
    <w:rsid w:val="006E2ED3"/>
    <w:rsid w:val="006E6F25"/>
    <w:rsid w:val="006F0A66"/>
    <w:rsid w:val="006F1831"/>
    <w:rsid w:val="006F28DE"/>
    <w:rsid w:val="006F2CCA"/>
    <w:rsid w:val="006F46D3"/>
    <w:rsid w:val="006F5165"/>
    <w:rsid w:val="006F664D"/>
    <w:rsid w:val="006F74A5"/>
    <w:rsid w:val="007016FC"/>
    <w:rsid w:val="007027E8"/>
    <w:rsid w:val="00702A90"/>
    <w:rsid w:val="00702D93"/>
    <w:rsid w:val="00704DF8"/>
    <w:rsid w:val="00705C06"/>
    <w:rsid w:val="007140E1"/>
    <w:rsid w:val="007145CB"/>
    <w:rsid w:val="00715488"/>
    <w:rsid w:val="00720322"/>
    <w:rsid w:val="007213CB"/>
    <w:rsid w:val="00722C59"/>
    <w:rsid w:val="00725402"/>
    <w:rsid w:val="00725947"/>
    <w:rsid w:val="00726A64"/>
    <w:rsid w:val="00735C77"/>
    <w:rsid w:val="00736865"/>
    <w:rsid w:val="00737B93"/>
    <w:rsid w:val="00741E7D"/>
    <w:rsid w:val="00744A6F"/>
    <w:rsid w:val="00745595"/>
    <w:rsid w:val="007461EC"/>
    <w:rsid w:val="007468DE"/>
    <w:rsid w:val="00746E03"/>
    <w:rsid w:val="00747B78"/>
    <w:rsid w:val="007503A6"/>
    <w:rsid w:val="00751153"/>
    <w:rsid w:val="0075133A"/>
    <w:rsid w:val="00754EA9"/>
    <w:rsid w:val="00765ECA"/>
    <w:rsid w:val="0077060C"/>
    <w:rsid w:val="00772745"/>
    <w:rsid w:val="007745C7"/>
    <w:rsid w:val="00774726"/>
    <w:rsid w:val="00781717"/>
    <w:rsid w:val="00782C3E"/>
    <w:rsid w:val="0078707B"/>
    <w:rsid w:val="0078745D"/>
    <w:rsid w:val="00787FB8"/>
    <w:rsid w:val="00793B7D"/>
    <w:rsid w:val="007971CA"/>
    <w:rsid w:val="007A2161"/>
    <w:rsid w:val="007A2AED"/>
    <w:rsid w:val="007A571E"/>
    <w:rsid w:val="007B6757"/>
    <w:rsid w:val="007B677A"/>
    <w:rsid w:val="007B770B"/>
    <w:rsid w:val="007C3B6D"/>
    <w:rsid w:val="007C50E5"/>
    <w:rsid w:val="007C6EA0"/>
    <w:rsid w:val="007C79A0"/>
    <w:rsid w:val="007C7E18"/>
    <w:rsid w:val="007D062F"/>
    <w:rsid w:val="007D4CA7"/>
    <w:rsid w:val="007E3701"/>
    <w:rsid w:val="007E3768"/>
    <w:rsid w:val="007E46B1"/>
    <w:rsid w:val="007E4782"/>
    <w:rsid w:val="007E6438"/>
    <w:rsid w:val="007E756B"/>
    <w:rsid w:val="007F0FB6"/>
    <w:rsid w:val="007F1454"/>
    <w:rsid w:val="007F16BC"/>
    <w:rsid w:val="007F3FFA"/>
    <w:rsid w:val="007F4DEA"/>
    <w:rsid w:val="007F69F3"/>
    <w:rsid w:val="008017F8"/>
    <w:rsid w:val="00801EEA"/>
    <w:rsid w:val="00803971"/>
    <w:rsid w:val="00804614"/>
    <w:rsid w:val="00805026"/>
    <w:rsid w:val="008054AF"/>
    <w:rsid w:val="00812942"/>
    <w:rsid w:val="0081544F"/>
    <w:rsid w:val="00817686"/>
    <w:rsid w:val="0082121D"/>
    <w:rsid w:val="00822DFB"/>
    <w:rsid w:val="00824495"/>
    <w:rsid w:val="00825482"/>
    <w:rsid w:val="00825AD9"/>
    <w:rsid w:val="00826328"/>
    <w:rsid w:val="00832AF7"/>
    <w:rsid w:val="0083697F"/>
    <w:rsid w:val="00836B91"/>
    <w:rsid w:val="00840A01"/>
    <w:rsid w:val="008415EB"/>
    <w:rsid w:val="008455D9"/>
    <w:rsid w:val="008466F0"/>
    <w:rsid w:val="00854290"/>
    <w:rsid w:val="00855461"/>
    <w:rsid w:val="00856DA1"/>
    <w:rsid w:val="00864469"/>
    <w:rsid w:val="0086721C"/>
    <w:rsid w:val="008707B9"/>
    <w:rsid w:val="00871168"/>
    <w:rsid w:val="008712CA"/>
    <w:rsid w:val="00872116"/>
    <w:rsid w:val="008745C5"/>
    <w:rsid w:val="00881AA6"/>
    <w:rsid w:val="00883CEB"/>
    <w:rsid w:val="00884A9A"/>
    <w:rsid w:val="00886E1A"/>
    <w:rsid w:val="008878F8"/>
    <w:rsid w:val="00892A7C"/>
    <w:rsid w:val="00893825"/>
    <w:rsid w:val="00893875"/>
    <w:rsid w:val="008A0673"/>
    <w:rsid w:val="008A0725"/>
    <w:rsid w:val="008A0FDF"/>
    <w:rsid w:val="008A109B"/>
    <w:rsid w:val="008A1559"/>
    <w:rsid w:val="008A2300"/>
    <w:rsid w:val="008A29F4"/>
    <w:rsid w:val="008A4A42"/>
    <w:rsid w:val="008A5073"/>
    <w:rsid w:val="008A7207"/>
    <w:rsid w:val="008A7FB1"/>
    <w:rsid w:val="008B5BDC"/>
    <w:rsid w:val="008B770C"/>
    <w:rsid w:val="008C004E"/>
    <w:rsid w:val="008C4684"/>
    <w:rsid w:val="008C5490"/>
    <w:rsid w:val="008C55BD"/>
    <w:rsid w:val="008C63B6"/>
    <w:rsid w:val="008D0FA6"/>
    <w:rsid w:val="008D1064"/>
    <w:rsid w:val="008D12D8"/>
    <w:rsid w:val="008D2313"/>
    <w:rsid w:val="008E239F"/>
    <w:rsid w:val="008E2D93"/>
    <w:rsid w:val="008E3F84"/>
    <w:rsid w:val="008E4987"/>
    <w:rsid w:val="008F7B1C"/>
    <w:rsid w:val="00900FC6"/>
    <w:rsid w:val="0090154D"/>
    <w:rsid w:val="00902FF7"/>
    <w:rsid w:val="009032D8"/>
    <w:rsid w:val="00905B12"/>
    <w:rsid w:val="0091278B"/>
    <w:rsid w:val="009133A8"/>
    <w:rsid w:val="009150F2"/>
    <w:rsid w:val="0091700F"/>
    <w:rsid w:val="009232E8"/>
    <w:rsid w:val="009236BD"/>
    <w:rsid w:val="00923D90"/>
    <w:rsid w:val="0092496F"/>
    <w:rsid w:val="00926540"/>
    <w:rsid w:val="00935C5D"/>
    <w:rsid w:val="00937EF3"/>
    <w:rsid w:val="0094181D"/>
    <w:rsid w:val="0094253E"/>
    <w:rsid w:val="00944E9D"/>
    <w:rsid w:val="00945D82"/>
    <w:rsid w:val="00946A9B"/>
    <w:rsid w:val="009529D5"/>
    <w:rsid w:val="009574CF"/>
    <w:rsid w:val="00960D32"/>
    <w:rsid w:val="00961C2A"/>
    <w:rsid w:val="00963461"/>
    <w:rsid w:val="00965523"/>
    <w:rsid w:val="009679CA"/>
    <w:rsid w:val="00967D21"/>
    <w:rsid w:val="00970819"/>
    <w:rsid w:val="00970B41"/>
    <w:rsid w:val="009714AC"/>
    <w:rsid w:val="00972D1C"/>
    <w:rsid w:val="009739DF"/>
    <w:rsid w:val="009809A4"/>
    <w:rsid w:val="00980E04"/>
    <w:rsid w:val="00981059"/>
    <w:rsid w:val="00983BAF"/>
    <w:rsid w:val="0098771D"/>
    <w:rsid w:val="00990AA6"/>
    <w:rsid w:val="009910CD"/>
    <w:rsid w:val="00995D37"/>
    <w:rsid w:val="009A1018"/>
    <w:rsid w:val="009A324B"/>
    <w:rsid w:val="009A35CA"/>
    <w:rsid w:val="009A3D85"/>
    <w:rsid w:val="009A4AA4"/>
    <w:rsid w:val="009A55A3"/>
    <w:rsid w:val="009A5BD7"/>
    <w:rsid w:val="009A7770"/>
    <w:rsid w:val="009B4E33"/>
    <w:rsid w:val="009C0012"/>
    <w:rsid w:val="009C0376"/>
    <w:rsid w:val="009C2310"/>
    <w:rsid w:val="009C234B"/>
    <w:rsid w:val="009C3E40"/>
    <w:rsid w:val="009D452D"/>
    <w:rsid w:val="009E01D9"/>
    <w:rsid w:val="009E241E"/>
    <w:rsid w:val="009E428A"/>
    <w:rsid w:val="009E4C17"/>
    <w:rsid w:val="009E7039"/>
    <w:rsid w:val="009F0BB1"/>
    <w:rsid w:val="00A0126E"/>
    <w:rsid w:val="00A03780"/>
    <w:rsid w:val="00A048B6"/>
    <w:rsid w:val="00A07151"/>
    <w:rsid w:val="00A17286"/>
    <w:rsid w:val="00A17D1B"/>
    <w:rsid w:val="00A200C6"/>
    <w:rsid w:val="00A22BCB"/>
    <w:rsid w:val="00A23EDD"/>
    <w:rsid w:val="00A24093"/>
    <w:rsid w:val="00A3220B"/>
    <w:rsid w:val="00A36DA0"/>
    <w:rsid w:val="00A43266"/>
    <w:rsid w:val="00A478CB"/>
    <w:rsid w:val="00A51869"/>
    <w:rsid w:val="00A547BE"/>
    <w:rsid w:val="00A54D4A"/>
    <w:rsid w:val="00A551EE"/>
    <w:rsid w:val="00A552AB"/>
    <w:rsid w:val="00A571AC"/>
    <w:rsid w:val="00A63B9A"/>
    <w:rsid w:val="00A64C0A"/>
    <w:rsid w:val="00A67ABA"/>
    <w:rsid w:val="00A67F32"/>
    <w:rsid w:val="00A75CE7"/>
    <w:rsid w:val="00A806E4"/>
    <w:rsid w:val="00A81098"/>
    <w:rsid w:val="00A81BE6"/>
    <w:rsid w:val="00A8403B"/>
    <w:rsid w:val="00A90088"/>
    <w:rsid w:val="00A9078F"/>
    <w:rsid w:val="00A90814"/>
    <w:rsid w:val="00A90FB0"/>
    <w:rsid w:val="00A9121D"/>
    <w:rsid w:val="00A91ED6"/>
    <w:rsid w:val="00A924CC"/>
    <w:rsid w:val="00AA1F7E"/>
    <w:rsid w:val="00AA2239"/>
    <w:rsid w:val="00AB2970"/>
    <w:rsid w:val="00AB3823"/>
    <w:rsid w:val="00AC04A8"/>
    <w:rsid w:val="00AC69E1"/>
    <w:rsid w:val="00AC73C8"/>
    <w:rsid w:val="00AD0986"/>
    <w:rsid w:val="00AD0D32"/>
    <w:rsid w:val="00AD5306"/>
    <w:rsid w:val="00AD6FBF"/>
    <w:rsid w:val="00AF5B18"/>
    <w:rsid w:val="00AF6C7F"/>
    <w:rsid w:val="00B01FB9"/>
    <w:rsid w:val="00B03FA3"/>
    <w:rsid w:val="00B13E32"/>
    <w:rsid w:val="00B141B2"/>
    <w:rsid w:val="00B17438"/>
    <w:rsid w:val="00B17444"/>
    <w:rsid w:val="00B17A85"/>
    <w:rsid w:val="00B21C16"/>
    <w:rsid w:val="00B238FA"/>
    <w:rsid w:val="00B24C21"/>
    <w:rsid w:val="00B274FA"/>
    <w:rsid w:val="00B276E4"/>
    <w:rsid w:val="00B33F85"/>
    <w:rsid w:val="00B357EC"/>
    <w:rsid w:val="00B407A1"/>
    <w:rsid w:val="00B41266"/>
    <w:rsid w:val="00B414DE"/>
    <w:rsid w:val="00B420E5"/>
    <w:rsid w:val="00B42848"/>
    <w:rsid w:val="00B430F1"/>
    <w:rsid w:val="00B45A54"/>
    <w:rsid w:val="00B45CF2"/>
    <w:rsid w:val="00B5163B"/>
    <w:rsid w:val="00B52215"/>
    <w:rsid w:val="00B528F9"/>
    <w:rsid w:val="00B532CD"/>
    <w:rsid w:val="00B5353F"/>
    <w:rsid w:val="00B549FD"/>
    <w:rsid w:val="00B56DBE"/>
    <w:rsid w:val="00B611BB"/>
    <w:rsid w:val="00B6280B"/>
    <w:rsid w:val="00B64E4A"/>
    <w:rsid w:val="00B6641D"/>
    <w:rsid w:val="00B675F4"/>
    <w:rsid w:val="00B7163F"/>
    <w:rsid w:val="00B7492E"/>
    <w:rsid w:val="00B74E27"/>
    <w:rsid w:val="00B7728E"/>
    <w:rsid w:val="00B846E5"/>
    <w:rsid w:val="00B867BF"/>
    <w:rsid w:val="00B90C5F"/>
    <w:rsid w:val="00B9608F"/>
    <w:rsid w:val="00BA0C8F"/>
    <w:rsid w:val="00BA1CAD"/>
    <w:rsid w:val="00BA48E5"/>
    <w:rsid w:val="00BA4AE2"/>
    <w:rsid w:val="00BA5DA4"/>
    <w:rsid w:val="00BB63E5"/>
    <w:rsid w:val="00BC0685"/>
    <w:rsid w:val="00BC0CC0"/>
    <w:rsid w:val="00BC1E71"/>
    <w:rsid w:val="00BC64E8"/>
    <w:rsid w:val="00BC7F08"/>
    <w:rsid w:val="00BD4C40"/>
    <w:rsid w:val="00BE140B"/>
    <w:rsid w:val="00BE27DB"/>
    <w:rsid w:val="00BE548A"/>
    <w:rsid w:val="00BE5C06"/>
    <w:rsid w:val="00BF05E4"/>
    <w:rsid w:val="00BF15C2"/>
    <w:rsid w:val="00BF1FE4"/>
    <w:rsid w:val="00BF21C7"/>
    <w:rsid w:val="00BF250A"/>
    <w:rsid w:val="00BF285E"/>
    <w:rsid w:val="00BF2F46"/>
    <w:rsid w:val="00BF354C"/>
    <w:rsid w:val="00BF430F"/>
    <w:rsid w:val="00BF7A54"/>
    <w:rsid w:val="00BF7A81"/>
    <w:rsid w:val="00C01224"/>
    <w:rsid w:val="00C05921"/>
    <w:rsid w:val="00C06A89"/>
    <w:rsid w:val="00C06E8A"/>
    <w:rsid w:val="00C11150"/>
    <w:rsid w:val="00C12248"/>
    <w:rsid w:val="00C15EB2"/>
    <w:rsid w:val="00C202D9"/>
    <w:rsid w:val="00C20785"/>
    <w:rsid w:val="00C20AEC"/>
    <w:rsid w:val="00C23558"/>
    <w:rsid w:val="00C244E4"/>
    <w:rsid w:val="00C31E0F"/>
    <w:rsid w:val="00C3200D"/>
    <w:rsid w:val="00C35B7E"/>
    <w:rsid w:val="00C50A12"/>
    <w:rsid w:val="00C55528"/>
    <w:rsid w:val="00C71512"/>
    <w:rsid w:val="00C73133"/>
    <w:rsid w:val="00C7322F"/>
    <w:rsid w:val="00C768C2"/>
    <w:rsid w:val="00C8653A"/>
    <w:rsid w:val="00C925B3"/>
    <w:rsid w:val="00C937A8"/>
    <w:rsid w:val="00C940D0"/>
    <w:rsid w:val="00CA2956"/>
    <w:rsid w:val="00CA33AD"/>
    <w:rsid w:val="00CA47CA"/>
    <w:rsid w:val="00CA4F5B"/>
    <w:rsid w:val="00CA6194"/>
    <w:rsid w:val="00CB1B68"/>
    <w:rsid w:val="00CB754D"/>
    <w:rsid w:val="00CB7C00"/>
    <w:rsid w:val="00CC5797"/>
    <w:rsid w:val="00CC5A26"/>
    <w:rsid w:val="00CD0EB3"/>
    <w:rsid w:val="00CD15B5"/>
    <w:rsid w:val="00CD62FC"/>
    <w:rsid w:val="00CE0F62"/>
    <w:rsid w:val="00CF036B"/>
    <w:rsid w:val="00CF051D"/>
    <w:rsid w:val="00D01E7C"/>
    <w:rsid w:val="00D059DB"/>
    <w:rsid w:val="00D061AE"/>
    <w:rsid w:val="00D1044B"/>
    <w:rsid w:val="00D15B7F"/>
    <w:rsid w:val="00D27B6F"/>
    <w:rsid w:val="00D3042F"/>
    <w:rsid w:val="00D320B2"/>
    <w:rsid w:val="00D36415"/>
    <w:rsid w:val="00D374E3"/>
    <w:rsid w:val="00D404CA"/>
    <w:rsid w:val="00D455CB"/>
    <w:rsid w:val="00D4760F"/>
    <w:rsid w:val="00D56734"/>
    <w:rsid w:val="00D56A8C"/>
    <w:rsid w:val="00D61549"/>
    <w:rsid w:val="00D676BD"/>
    <w:rsid w:val="00D72B55"/>
    <w:rsid w:val="00D75392"/>
    <w:rsid w:val="00D777B9"/>
    <w:rsid w:val="00D80554"/>
    <w:rsid w:val="00D861C4"/>
    <w:rsid w:val="00D87445"/>
    <w:rsid w:val="00D879BB"/>
    <w:rsid w:val="00D9130D"/>
    <w:rsid w:val="00D930A4"/>
    <w:rsid w:val="00D96EF2"/>
    <w:rsid w:val="00D97536"/>
    <w:rsid w:val="00DA0E39"/>
    <w:rsid w:val="00DA494D"/>
    <w:rsid w:val="00DA72F4"/>
    <w:rsid w:val="00DA75D1"/>
    <w:rsid w:val="00DA7D8F"/>
    <w:rsid w:val="00DB175C"/>
    <w:rsid w:val="00DB22D0"/>
    <w:rsid w:val="00DB5710"/>
    <w:rsid w:val="00DB60A0"/>
    <w:rsid w:val="00DB6718"/>
    <w:rsid w:val="00DB6E4F"/>
    <w:rsid w:val="00DC0C5A"/>
    <w:rsid w:val="00DC1870"/>
    <w:rsid w:val="00DC2FB4"/>
    <w:rsid w:val="00DC4491"/>
    <w:rsid w:val="00DD07A6"/>
    <w:rsid w:val="00DD6A44"/>
    <w:rsid w:val="00DD7325"/>
    <w:rsid w:val="00DD7DC1"/>
    <w:rsid w:val="00DE2B49"/>
    <w:rsid w:val="00DE3D7A"/>
    <w:rsid w:val="00DE47C2"/>
    <w:rsid w:val="00DE51DA"/>
    <w:rsid w:val="00DE56B9"/>
    <w:rsid w:val="00DE735F"/>
    <w:rsid w:val="00DF13AF"/>
    <w:rsid w:val="00DF439F"/>
    <w:rsid w:val="00DF446A"/>
    <w:rsid w:val="00E0384E"/>
    <w:rsid w:val="00E11B8E"/>
    <w:rsid w:val="00E11F74"/>
    <w:rsid w:val="00E14A80"/>
    <w:rsid w:val="00E252B1"/>
    <w:rsid w:val="00E25AAC"/>
    <w:rsid w:val="00E3093D"/>
    <w:rsid w:val="00E32A58"/>
    <w:rsid w:val="00E32F03"/>
    <w:rsid w:val="00E367E6"/>
    <w:rsid w:val="00E3719E"/>
    <w:rsid w:val="00E424EF"/>
    <w:rsid w:val="00E440F2"/>
    <w:rsid w:val="00E44C28"/>
    <w:rsid w:val="00E46418"/>
    <w:rsid w:val="00E50A4F"/>
    <w:rsid w:val="00E533BD"/>
    <w:rsid w:val="00E55E92"/>
    <w:rsid w:val="00E63049"/>
    <w:rsid w:val="00E71082"/>
    <w:rsid w:val="00E72209"/>
    <w:rsid w:val="00E725B2"/>
    <w:rsid w:val="00E728E3"/>
    <w:rsid w:val="00E73303"/>
    <w:rsid w:val="00E76B9E"/>
    <w:rsid w:val="00E80F52"/>
    <w:rsid w:val="00E84E26"/>
    <w:rsid w:val="00E86BF2"/>
    <w:rsid w:val="00E87485"/>
    <w:rsid w:val="00E90ECC"/>
    <w:rsid w:val="00E97615"/>
    <w:rsid w:val="00EA18AB"/>
    <w:rsid w:val="00EA269B"/>
    <w:rsid w:val="00EA316E"/>
    <w:rsid w:val="00EA3946"/>
    <w:rsid w:val="00EA5612"/>
    <w:rsid w:val="00EA6B8B"/>
    <w:rsid w:val="00EB62C2"/>
    <w:rsid w:val="00EB75E3"/>
    <w:rsid w:val="00EC10B9"/>
    <w:rsid w:val="00EC1553"/>
    <w:rsid w:val="00EC3621"/>
    <w:rsid w:val="00EC5176"/>
    <w:rsid w:val="00EC54A4"/>
    <w:rsid w:val="00ED61B2"/>
    <w:rsid w:val="00ED6CE9"/>
    <w:rsid w:val="00EE1DB2"/>
    <w:rsid w:val="00EE5100"/>
    <w:rsid w:val="00EE7907"/>
    <w:rsid w:val="00EF0383"/>
    <w:rsid w:val="00EF5278"/>
    <w:rsid w:val="00F00558"/>
    <w:rsid w:val="00F009B8"/>
    <w:rsid w:val="00F0217E"/>
    <w:rsid w:val="00F06239"/>
    <w:rsid w:val="00F06678"/>
    <w:rsid w:val="00F07045"/>
    <w:rsid w:val="00F07241"/>
    <w:rsid w:val="00F10CA1"/>
    <w:rsid w:val="00F1522F"/>
    <w:rsid w:val="00F17553"/>
    <w:rsid w:val="00F21411"/>
    <w:rsid w:val="00F21D5E"/>
    <w:rsid w:val="00F2311C"/>
    <w:rsid w:val="00F27BE9"/>
    <w:rsid w:val="00F27DDC"/>
    <w:rsid w:val="00F32849"/>
    <w:rsid w:val="00F342C3"/>
    <w:rsid w:val="00F354EF"/>
    <w:rsid w:val="00F41972"/>
    <w:rsid w:val="00F424F0"/>
    <w:rsid w:val="00F47948"/>
    <w:rsid w:val="00F52BC1"/>
    <w:rsid w:val="00F540C5"/>
    <w:rsid w:val="00F548A5"/>
    <w:rsid w:val="00F57CF9"/>
    <w:rsid w:val="00F60350"/>
    <w:rsid w:val="00F60C6C"/>
    <w:rsid w:val="00F6547E"/>
    <w:rsid w:val="00F67456"/>
    <w:rsid w:val="00F72030"/>
    <w:rsid w:val="00F730EE"/>
    <w:rsid w:val="00F9538E"/>
    <w:rsid w:val="00F95822"/>
    <w:rsid w:val="00F96D36"/>
    <w:rsid w:val="00FA42CC"/>
    <w:rsid w:val="00FA45CA"/>
    <w:rsid w:val="00FA6368"/>
    <w:rsid w:val="00FB1774"/>
    <w:rsid w:val="00FB40F8"/>
    <w:rsid w:val="00FB5781"/>
    <w:rsid w:val="00FB68C2"/>
    <w:rsid w:val="00FB6A19"/>
    <w:rsid w:val="00FB7A20"/>
    <w:rsid w:val="00FC1DFB"/>
    <w:rsid w:val="00FC6E67"/>
    <w:rsid w:val="00FC7149"/>
    <w:rsid w:val="00FD203F"/>
    <w:rsid w:val="00FD5C22"/>
    <w:rsid w:val="00FE2C41"/>
    <w:rsid w:val="00FE3D1C"/>
    <w:rsid w:val="00FE4A9A"/>
    <w:rsid w:val="00F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647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75392"/>
    <w:pPr>
      <w:spacing w:after="0" w:line="240" w:lineRule="auto"/>
      <w:ind w:left="720"/>
      <w:contextualSpacing/>
    </w:pPr>
    <w:rPr>
      <w:rFonts w:ascii="Calibri" w:hAnsi="Calibri" w:cs="Calibri"/>
      <w:lang w:eastAsia="pl-PL"/>
    </w:rPr>
  </w:style>
  <w:style w:type="character" w:styleId="Uwydatnienie">
    <w:name w:val="Emphasis"/>
    <w:basedOn w:val="Domylnaczcionkaakapitu"/>
    <w:uiPriority w:val="20"/>
    <w:qFormat/>
    <w:rsid w:val="000E427E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4647D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ustom-1oer2oc">
    <w:name w:val="custom-1oer2oc"/>
    <w:basedOn w:val="Normalny"/>
    <w:rsid w:val="0046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B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B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B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1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15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151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6</Pages>
  <Words>1621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Marlena Rzepniewska</cp:lastModifiedBy>
  <cp:revision>8</cp:revision>
  <cp:lastPrinted>2024-03-11T12:14:00Z</cp:lastPrinted>
  <dcterms:created xsi:type="dcterms:W3CDTF">2025-09-15T07:25:00Z</dcterms:created>
  <dcterms:modified xsi:type="dcterms:W3CDTF">2025-09-24T13:01:00Z</dcterms:modified>
</cp:coreProperties>
</file>